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DB" w:rsidRDefault="000010DB">
      <w:pPr>
        <w:pStyle w:val="Heading3"/>
        <w:tabs>
          <w:tab w:val="left" w:pos="5894"/>
        </w:tabs>
        <w:ind w:left="111" w:right="113"/>
        <w:rPr>
          <w:rFonts w:ascii="Times New Roman"/>
          <w:noProof/>
          <w:spacing w:val="-49"/>
          <w:lang w:eastAsia="it-IT"/>
        </w:rPr>
      </w:pPr>
      <w:r>
        <w:rPr>
          <w:rFonts w:ascii="Times New Roman" w:eastAsia="Times New Roman"/>
          <w:spacing w:val="-4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8026"/>
      </w:tblGrid>
      <w:tr w:rsidR="000010DB" w:rsidTr="00E868B6">
        <w:tc>
          <w:tcPr>
            <w:tcW w:w="2660" w:type="dxa"/>
          </w:tcPr>
          <w:p w:rsidR="000010DB" w:rsidRDefault="000010DB" w:rsidP="00E868B6">
            <w:pPr>
              <w:widowControl/>
              <w:rPr>
                <w:lang w:eastAsia="it-IT"/>
              </w:rPr>
            </w:pPr>
            <w:r w:rsidRPr="007A3190">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iren 5" style="width:108.75pt;height:60.75pt;visibility:visible">
                  <v:imagedata r:id="rId7" o:title=""/>
                </v:shape>
              </w:pict>
            </w:r>
          </w:p>
        </w:tc>
        <w:tc>
          <w:tcPr>
            <w:tcW w:w="8026" w:type="dxa"/>
          </w:tcPr>
          <w:p w:rsidR="000010DB" w:rsidRPr="00E868B6" w:rsidRDefault="000010DB" w:rsidP="00E868B6">
            <w:pPr>
              <w:pStyle w:val="Heading1"/>
              <w:widowControl/>
              <w:jc w:val="center"/>
              <w:rPr>
                <w:b/>
                <w:bCs/>
                <w:sz w:val="24"/>
                <w:szCs w:val="24"/>
                <w:lang w:eastAsia="it-IT"/>
              </w:rPr>
            </w:pPr>
            <w:r w:rsidRPr="00E868B6">
              <w:rPr>
                <w:b/>
                <w:bCs/>
                <w:sz w:val="24"/>
                <w:szCs w:val="24"/>
                <w:lang w:eastAsia="it-IT"/>
              </w:rPr>
              <w:t xml:space="preserve">TARI – TASSA SUI RIFIUTI </w:t>
            </w:r>
          </w:p>
          <w:p w:rsidR="000010DB" w:rsidRPr="00E868B6" w:rsidRDefault="000010DB" w:rsidP="00E868B6">
            <w:pPr>
              <w:pStyle w:val="Heading1"/>
              <w:widowControl/>
              <w:jc w:val="center"/>
              <w:rPr>
                <w:b/>
                <w:bCs/>
                <w:sz w:val="24"/>
                <w:szCs w:val="24"/>
                <w:lang w:eastAsia="it-IT"/>
              </w:rPr>
            </w:pPr>
            <w:r w:rsidRPr="00E868B6">
              <w:rPr>
                <w:b/>
                <w:bCs/>
                <w:sz w:val="24"/>
                <w:szCs w:val="24"/>
                <w:lang w:eastAsia="it-IT"/>
              </w:rPr>
              <w:t xml:space="preserve"> DICHIARAZIONE RIDUZIONE/ESENZIONE COVID19</w:t>
            </w:r>
          </w:p>
          <w:p w:rsidR="000010DB" w:rsidRPr="00E868B6" w:rsidRDefault="000010DB" w:rsidP="00E868B6">
            <w:pPr>
              <w:widowControl/>
              <w:jc w:val="center"/>
              <w:rPr>
                <w:rFonts w:ascii="Arial" w:hAnsi="Arial" w:cs="Arial"/>
                <w:sz w:val="16"/>
                <w:szCs w:val="16"/>
                <w:lang w:eastAsia="it-IT"/>
              </w:rPr>
            </w:pPr>
            <w:r w:rsidRPr="00E868B6">
              <w:rPr>
                <w:rFonts w:ascii="Arial" w:hAnsi="Arial" w:cs="Arial"/>
                <w:sz w:val="16"/>
                <w:szCs w:val="16"/>
                <w:lang w:eastAsia="it-IT"/>
              </w:rPr>
              <w:t>(art.1 Legge 147 del 27/12/2013 – legge di stabilità 2014)</w:t>
            </w:r>
          </w:p>
          <w:p w:rsidR="000010DB" w:rsidRPr="00E868B6" w:rsidRDefault="000010DB" w:rsidP="00E868B6">
            <w:pPr>
              <w:widowControl/>
              <w:jc w:val="center"/>
              <w:rPr>
                <w:rFonts w:ascii="Arial" w:hAnsi="Arial" w:cs="Arial"/>
                <w:b/>
                <w:bCs/>
                <w:sz w:val="28"/>
                <w:szCs w:val="28"/>
                <w:lang w:eastAsia="it-IT"/>
              </w:rPr>
            </w:pPr>
            <w:r w:rsidRPr="00E868B6">
              <w:rPr>
                <w:rFonts w:ascii="Arial" w:hAnsi="Arial" w:cs="Arial"/>
                <w:b/>
                <w:bCs/>
                <w:sz w:val="28"/>
                <w:szCs w:val="28"/>
                <w:lang w:eastAsia="it-IT"/>
              </w:rPr>
              <w:t>UTENZE NON DOMESTICHE</w:t>
            </w:r>
          </w:p>
          <w:p w:rsidR="000010DB" w:rsidRPr="00E868B6" w:rsidRDefault="000010DB" w:rsidP="00E868B6">
            <w:pPr>
              <w:widowControl/>
              <w:autoSpaceDE w:val="0"/>
              <w:autoSpaceDN w:val="0"/>
              <w:adjustRightInd w:val="0"/>
              <w:jc w:val="center"/>
              <w:rPr>
                <w:rFonts w:ascii="Arial" w:hAnsi="Arial" w:cs="Arial"/>
                <w:b/>
                <w:i/>
                <w:lang w:eastAsia="it-IT"/>
              </w:rPr>
            </w:pPr>
            <w:r w:rsidRPr="00E868B6">
              <w:rPr>
                <w:rFonts w:ascii="Arial" w:hAnsi="Arial" w:cs="Arial"/>
                <w:b/>
                <w:i/>
                <w:lang w:eastAsia="it-IT"/>
              </w:rPr>
              <w:t>COMUNE DI ____________________________ Cod. catastale ______</w:t>
            </w:r>
          </w:p>
          <w:p w:rsidR="000010DB" w:rsidRDefault="000010DB" w:rsidP="00E868B6">
            <w:pPr>
              <w:widowControl/>
              <w:rPr>
                <w:lang w:eastAsia="it-IT"/>
              </w:rPr>
            </w:pPr>
            <w:r w:rsidRPr="00E868B6">
              <w:rPr>
                <w:rFonts w:ascii="Arial" w:hAnsi="Arial" w:cs="Arial"/>
                <w:sz w:val="20"/>
                <w:szCs w:val="20"/>
                <w:lang w:eastAsia="it-IT"/>
              </w:rPr>
              <w:t>Codice identificativo tributo (a cura dell’ufficio) : __________</w:t>
            </w:r>
          </w:p>
        </w:tc>
      </w:tr>
      <w:tr w:rsidR="000010DB" w:rsidTr="00E868B6">
        <w:tc>
          <w:tcPr>
            <w:tcW w:w="10686" w:type="dxa"/>
            <w:gridSpan w:val="2"/>
          </w:tcPr>
          <w:p w:rsidR="000010DB" w:rsidRPr="00E868B6" w:rsidRDefault="000010DB" w:rsidP="00E868B6">
            <w:pPr>
              <w:pStyle w:val="Heading1"/>
              <w:widowControl/>
              <w:jc w:val="both"/>
              <w:rPr>
                <w:b/>
                <w:bCs/>
                <w:sz w:val="24"/>
                <w:szCs w:val="24"/>
                <w:lang w:eastAsia="it-IT"/>
              </w:rPr>
            </w:pPr>
            <w:r w:rsidRPr="00E868B6">
              <w:rPr>
                <w:sz w:val="18"/>
                <w:szCs w:val="18"/>
                <w:lang w:eastAsia="it-IT"/>
              </w:rPr>
              <w:t xml:space="preserve">La dichiarazione debitamente compilata e completa degli allegati obbligatori può essere consegnata presso gli sportelli di Iren Ambiente S.p.A. oppure può essere inviata in formato pdf via fax al </w:t>
            </w:r>
            <w:r w:rsidRPr="00E868B6">
              <w:rPr>
                <w:b/>
                <w:sz w:val="18"/>
                <w:szCs w:val="18"/>
                <w:lang w:eastAsia="it-IT"/>
              </w:rPr>
              <w:t xml:space="preserve">0521 248968 </w:t>
            </w:r>
            <w:r w:rsidRPr="00E868B6">
              <w:rPr>
                <w:sz w:val="18"/>
                <w:szCs w:val="18"/>
                <w:lang w:eastAsia="it-IT"/>
              </w:rPr>
              <w:t>o</w:t>
            </w:r>
            <w:r w:rsidRPr="00E868B6">
              <w:rPr>
                <w:b/>
                <w:sz w:val="18"/>
                <w:szCs w:val="18"/>
                <w:lang w:eastAsia="it-IT"/>
              </w:rPr>
              <w:t xml:space="preserve"> </w:t>
            </w:r>
            <w:r w:rsidRPr="00E868B6">
              <w:rPr>
                <w:sz w:val="18"/>
                <w:szCs w:val="18"/>
                <w:lang w:eastAsia="it-IT"/>
              </w:rPr>
              <w:t xml:space="preserve">per posta elettronica all’indirizzo </w:t>
            </w:r>
            <w:r w:rsidRPr="00E868B6">
              <w:rPr>
                <w:b/>
                <w:sz w:val="18"/>
                <w:szCs w:val="18"/>
                <w:lang w:eastAsia="it-IT"/>
              </w:rPr>
              <w:t>sportelloimpresetari@gruppoiren.it.</w:t>
            </w:r>
          </w:p>
        </w:tc>
      </w:tr>
    </w:tbl>
    <w:p w:rsidR="000010DB" w:rsidRDefault="000010DB" w:rsidP="00D354B8">
      <w:pPr>
        <w:autoSpaceDE w:val="0"/>
        <w:autoSpaceDN w:val="0"/>
        <w:adjustRightInd w:val="0"/>
        <w:jc w:val="both"/>
        <w:rPr>
          <w:rFonts w:ascii="Arial" w:hAnsi="Arial" w:cs="Arial"/>
          <w:sz w:val="20"/>
          <w:szCs w:val="20"/>
        </w:rPr>
      </w:pPr>
    </w:p>
    <w:p w:rsidR="000010DB" w:rsidRPr="00577D1D" w:rsidRDefault="000010DB" w:rsidP="00D354B8">
      <w:pPr>
        <w:autoSpaceDE w:val="0"/>
        <w:autoSpaceDN w:val="0"/>
        <w:adjustRightInd w:val="0"/>
        <w:jc w:val="both"/>
        <w:rPr>
          <w:rFonts w:ascii="Arial" w:hAnsi="Arial" w:cs="Arial"/>
          <w:sz w:val="20"/>
          <w:szCs w:val="20"/>
        </w:rPr>
      </w:pPr>
      <w:r w:rsidRPr="00577D1D">
        <w:rPr>
          <w:rFonts w:ascii="Arial" w:hAnsi="Arial" w:cs="Arial"/>
          <w:sz w:val="20"/>
          <w:szCs w:val="20"/>
        </w:rPr>
        <w:t xml:space="preserve">Il/La sottoscritto/a cognome ___________________________ nome </w:t>
      </w:r>
      <w:r>
        <w:rPr>
          <w:rFonts w:ascii="Arial" w:hAnsi="Arial" w:cs="Arial"/>
          <w:sz w:val="20"/>
          <w:szCs w:val="20"/>
        </w:rPr>
        <w:t>_</w:t>
      </w:r>
      <w:r w:rsidRPr="00577D1D">
        <w:rPr>
          <w:rFonts w:ascii="Arial" w:hAnsi="Arial" w:cs="Arial"/>
          <w:sz w:val="20"/>
          <w:szCs w:val="20"/>
        </w:rPr>
        <w:t>_______________________________________</w:t>
      </w:r>
    </w:p>
    <w:p w:rsidR="000010DB" w:rsidRPr="00577D1D" w:rsidRDefault="000010DB" w:rsidP="00D354B8">
      <w:pPr>
        <w:autoSpaceDE w:val="0"/>
        <w:autoSpaceDN w:val="0"/>
        <w:adjustRightInd w:val="0"/>
        <w:jc w:val="both"/>
        <w:rPr>
          <w:rFonts w:ascii="Arial" w:hAnsi="Arial" w:cs="Arial"/>
          <w:sz w:val="20"/>
          <w:szCs w:val="20"/>
        </w:rPr>
      </w:pPr>
      <w:r w:rsidRPr="00577D1D">
        <w:rPr>
          <w:rFonts w:ascii="Arial" w:hAnsi="Arial" w:cs="Arial"/>
          <w:sz w:val="20"/>
          <w:szCs w:val="20"/>
        </w:rPr>
        <w:t>nato/a _______________________________________ il ___</w:t>
      </w:r>
      <w:r>
        <w:rPr>
          <w:rFonts w:ascii="Arial" w:hAnsi="Arial" w:cs="Arial"/>
          <w:sz w:val="20"/>
          <w:szCs w:val="20"/>
        </w:rPr>
        <w:t>_</w:t>
      </w:r>
      <w:r w:rsidRPr="00577D1D">
        <w:rPr>
          <w:rFonts w:ascii="Arial" w:hAnsi="Arial" w:cs="Arial"/>
          <w:sz w:val="20"/>
          <w:szCs w:val="20"/>
        </w:rPr>
        <w:t>/__</w:t>
      </w:r>
      <w:r>
        <w:rPr>
          <w:rFonts w:ascii="Arial" w:hAnsi="Arial" w:cs="Arial"/>
          <w:sz w:val="20"/>
          <w:szCs w:val="20"/>
        </w:rPr>
        <w:t>_</w:t>
      </w:r>
      <w:r w:rsidRPr="00577D1D">
        <w:rPr>
          <w:rFonts w:ascii="Arial" w:hAnsi="Arial" w:cs="Arial"/>
          <w:sz w:val="20"/>
          <w:szCs w:val="20"/>
        </w:rPr>
        <w:t>_/____</w:t>
      </w:r>
      <w:r>
        <w:rPr>
          <w:rFonts w:ascii="Arial" w:hAnsi="Arial" w:cs="Arial"/>
          <w:sz w:val="20"/>
          <w:szCs w:val="20"/>
        </w:rPr>
        <w:t>_</w:t>
      </w:r>
      <w:r w:rsidRPr="00577D1D">
        <w:rPr>
          <w:rFonts w:ascii="Arial" w:hAnsi="Arial" w:cs="Arial"/>
          <w:sz w:val="20"/>
          <w:szCs w:val="20"/>
        </w:rPr>
        <w:t xml:space="preserve">   codice fiscale  </w:t>
      </w:r>
      <w:r>
        <w:rPr>
          <w:rFonts w:ascii="Arial" w:hAnsi="Arial" w:cs="Arial"/>
          <w:sz w:val="20"/>
          <w:szCs w:val="20"/>
        </w:rPr>
        <w:t>_______________________</w:t>
      </w:r>
    </w:p>
    <w:p w:rsidR="000010DB" w:rsidRPr="00577D1D" w:rsidRDefault="000010DB" w:rsidP="00D354B8">
      <w:pPr>
        <w:autoSpaceDE w:val="0"/>
        <w:autoSpaceDN w:val="0"/>
        <w:adjustRightInd w:val="0"/>
        <w:rPr>
          <w:rFonts w:ascii="Arial" w:hAnsi="Arial" w:cs="Arial"/>
          <w:sz w:val="20"/>
          <w:szCs w:val="20"/>
        </w:rPr>
      </w:pPr>
      <w:r w:rsidRPr="00577D1D">
        <w:rPr>
          <w:rFonts w:ascii="Arial" w:hAnsi="Arial" w:cs="Arial"/>
          <w:sz w:val="20"/>
          <w:szCs w:val="20"/>
        </w:rPr>
        <w:t xml:space="preserve">residente in ____________________________ via </w:t>
      </w:r>
      <w:r>
        <w:rPr>
          <w:rFonts w:ascii="Arial" w:hAnsi="Arial" w:cs="Arial"/>
          <w:sz w:val="20"/>
          <w:szCs w:val="20"/>
        </w:rPr>
        <w:t>_</w:t>
      </w:r>
      <w:r w:rsidRPr="00577D1D">
        <w:rPr>
          <w:rFonts w:ascii="Arial" w:hAnsi="Arial" w:cs="Arial"/>
          <w:sz w:val="20"/>
          <w:szCs w:val="20"/>
        </w:rPr>
        <w:t>________________________________________ CAP_________</w:t>
      </w:r>
    </w:p>
    <w:p w:rsidR="000010DB" w:rsidRPr="00577D1D" w:rsidRDefault="000010DB" w:rsidP="00D354B8">
      <w:pPr>
        <w:autoSpaceDE w:val="0"/>
        <w:autoSpaceDN w:val="0"/>
        <w:adjustRightInd w:val="0"/>
        <w:rPr>
          <w:rFonts w:ascii="Arial" w:hAnsi="Arial" w:cs="Arial"/>
          <w:sz w:val="20"/>
          <w:szCs w:val="20"/>
        </w:rPr>
      </w:pPr>
      <w:r w:rsidRPr="00577D1D">
        <w:rPr>
          <w:rFonts w:ascii="Arial" w:hAnsi="Arial" w:cs="Arial"/>
          <w:sz w:val="20"/>
          <w:szCs w:val="20"/>
        </w:rPr>
        <w:t>numero documento di riconoscimento:</w:t>
      </w:r>
      <w:r>
        <w:rPr>
          <w:rFonts w:ascii="Arial" w:hAnsi="Arial" w:cs="Arial"/>
          <w:sz w:val="20"/>
          <w:szCs w:val="20"/>
        </w:rPr>
        <w:t xml:space="preserve"> tipo__________________________ </w:t>
      </w:r>
      <w:r w:rsidRPr="00577D1D">
        <w:rPr>
          <w:rFonts w:ascii="Arial" w:hAnsi="Arial" w:cs="Arial"/>
          <w:sz w:val="20"/>
          <w:szCs w:val="20"/>
        </w:rPr>
        <w:t>numero ____________________________ rilasciato da ____________________________________________________ in data ___________________________</w:t>
      </w:r>
    </w:p>
    <w:p w:rsidR="000010DB" w:rsidRPr="00577D1D" w:rsidRDefault="000010DB" w:rsidP="00681BC5">
      <w:pPr>
        <w:autoSpaceDE w:val="0"/>
        <w:autoSpaceDN w:val="0"/>
        <w:adjustRightInd w:val="0"/>
        <w:spacing w:line="276" w:lineRule="auto"/>
        <w:jc w:val="both"/>
        <w:rPr>
          <w:rFonts w:ascii="Arial" w:hAnsi="Arial" w:cs="Arial"/>
          <w:sz w:val="20"/>
          <w:szCs w:val="20"/>
        </w:rPr>
      </w:pPr>
      <w:r w:rsidRPr="00577D1D">
        <w:rPr>
          <w:rFonts w:ascii="Arial" w:hAnsi="Arial" w:cs="Arial"/>
          <w:sz w:val="20"/>
          <w:szCs w:val="20"/>
        </w:rPr>
        <w:t>In qualità di</w:t>
      </w:r>
      <w:r w:rsidRPr="00577D1D">
        <w:rPr>
          <w:rFonts w:ascii="Arial" w:hAnsi="Arial" w:cs="Arial"/>
          <w:b/>
          <w:sz w:val="20"/>
          <w:szCs w:val="20"/>
        </w:rPr>
        <w:t xml:space="preserve"> </w:t>
      </w:r>
      <w:r w:rsidRPr="00577D1D">
        <w:rPr>
          <w:rFonts w:ascii="Arial" w:hAnsi="Arial" w:cs="Arial"/>
          <w:b/>
          <w:sz w:val="20"/>
          <w:szCs w:val="20"/>
        </w:rPr>
        <w:tab/>
      </w:r>
      <w:r>
        <w:rPr>
          <w:rFonts w:ascii="MS Gothic" w:eastAsia="MS Gothic" w:hAnsi="MS Gothic" w:cs="Arial" w:hint="eastAsia"/>
          <w:b/>
          <w:sz w:val="20"/>
          <w:szCs w:val="20"/>
        </w:rPr>
        <w:t>☐</w:t>
      </w:r>
      <w:r w:rsidRPr="00577D1D">
        <w:rPr>
          <w:rFonts w:ascii="Arial" w:hAnsi="Arial" w:cs="Arial"/>
          <w:b/>
          <w:sz w:val="20"/>
          <w:szCs w:val="20"/>
        </w:rPr>
        <w:t xml:space="preserve"> Rappresentante legale   </w:t>
      </w:r>
      <w:r w:rsidRPr="00577D1D">
        <w:rPr>
          <w:rFonts w:ascii="Arial" w:hAnsi="Arial" w:cs="Arial"/>
          <w:b/>
          <w:sz w:val="20"/>
          <w:szCs w:val="20"/>
        </w:rPr>
        <w:tab/>
      </w:r>
      <w:r>
        <w:rPr>
          <w:rFonts w:ascii="MS Gothic" w:eastAsia="MS Gothic" w:hAnsi="MS Gothic" w:cs="Arial" w:hint="eastAsia"/>
          <w:b/>
          <w:sz w:val="20"/>
          <w:szCs w:val="20"/>
        </w:rPr>
        <w:t>☐</w:t>
      </w:r>
      <w:r w:rsidRPr="00577D1D">
        <w:rPr>
          <w:rFonts w:ascii="Arial" w:hAnsi="Arial" w:cs="Arial"/>
          <w:b/>
          <w:sz w:val="20"/>
          <w:szCs w:val="20"/>
        </w:rPr>
        <w:t xml:space="preserve"> Curatore fallimentare</w:t>
      </w:r>
      <w:r w:rsidRPr="00577D1D">
        <w:rPr>
          <w:rFonts w:ascii="Arial" w:hAnsi="Arial" w:cs="Arial"/>
          <w:sz w:val="20"/>
          <w:szCs w:val="20"/>
        </w:rPr>
        <w:t xml:space="preserve">  </w:t>
      </w:r>
      <w:r>
        <w:rPr>
          <w:rFonts w:ascii="Arial" w:hAnsi="Arial" w:cs="Arial"/>
          <w:sz w:val="20"/>
          <w:szCs w:val="20"/>
        </w:rPr>
        <w:tab/>
      </w:r>
      <w:r>
        <w:rPr>
          <w:rFonts w:ascii="MS Gothic" w:eastAsia="MS Gothic" w:hAnsi="Arial" w:cs="Arial" w:hint="eastAsia"/>
          <w:b/>
          <w:sz w:val="20"/>
          <w:szCs w:val="20"/>
        </w:rPr>
        <w:t>☐</w:t>
      </w:r>
      <w:r w:rsidRPr="00577D1D">
        <w:rPr>
          <w:rFonts w:ascii="Arial" w:hAnsi="Arial" w:cs="Arial"/>
          <w:b/>
          <w:sz w:val="20"/>
          <w:szCs w:val="20"/>
        </w:rPr>
        <w:t xml:space="preserve"> </w:t>
      </w:r>
      <w:r>
        <w:rPr>
          <w:rFonts w:ascii="MS Gothic" w:eastAsia="MS Gothic" w:hAnsi="MS Gothic" w:cs="Arial" w:hint="eastAsia"/>
          <w:b/>
          <w:sz w:val="20"/>
          <w:szCs w:val="20"/>
        </w:rPr>
        <w:t>☒</w:t>
      </w:r>
      <w:r>
        <w:rPr>
          <w:rFonts w:ascii="Arial" w:hAnsi="Arial" w:cs="Arial"/>
          <w:b/>
          <w:sz w:val="20"/>
          <w:szCs w:val="20"/>
        </w:rPr>
        <w:t xml:space="preserve"> Altro:__________________</w:t>
      </w:r>
      <w:r w:rsidRPr="00577D1D">
        <w:rPr>
          <w:rFonts w:ascii="Arial" w:hAnsi="Arial" w:cs="Arial"/>
          <w:sz w:val="20"/>
          <w:szCs w:val="20"/>
        </w:rPr>
        <w:t xml:space="preserve">  </w:t>
      </w:r>
    </w:p>
    <w:p w:rsidR="000010DB" w:rsidRPr="00577D1D" w:rsidRDefault="000010DB" w:rsidP="00681BC5">
      <w:pPr>
        <w:autoSpaceDE w:val="0"/>
        <w:autoSpaceDN w:val="0"/>
        <w:adjustRightInd w:val="0"/>
        <w:spacing w:line="276" w:lineRule="auto"/>
        <w:jc w:val="both"/>
        <w:rPr>
          <w:rFonts w:ascii="Arial" w:hAnsi="Arial" w:cs="Arial"/>
          <w:sz w:val="20"/>
          <w:szCs w:val="20"/>
        </w:rPr>
      </w:pPr>
      <w:r w:rsidRPr="00577D1D">
        <w:rPr>
          <w:rFonts w:ascii="Arial" w:hAnsi="Arial" w:cs="Arial"/>
          <w:sz w:val="20"/>
          <w:szCs w:val="20"/>
        </w:rPr>
        <w:t xml:space="preserve">della </w:t>
      </w:r>
      <w:r w:rsidRPr="00577D1D">
        <w:rPr>
          <w:rFonts w:ascii="Arial" w:hAnsi="Arial" w:cs="Arial"/>
          <w:sz w:val="20"/>
          <w:szCs w:val="20"/>
        </w:rPr>
        <w:tab/>
      </w:r>
      <w:r w:rsidRPr="00577D1D">
        <w:rPr>
          <w:rFonts w:ascii="Arial" w:hAnsi="Arial" w:cs="Arial"/>
          <w:sz w:val="20"/>
          <w:szCs w:val="20"/>
        </w:rPr>
        <w:tab/>
      </w:r>
      <w:r>
        <w:rPr>
          <w:rFonts w:ascii="MS Gothic" w:eastAsia="MS Gothic" w:hAnsi="MS Gothic" w:cs="Arial" w:hint="eastAsia"/>
          <w:b/>
          <w:sz w:val="20"/>
          <w:szCs w:val="20"/>
        </w:rPr>
        <w:t>☐</w:t>
      </w:r>
      <w:r w:rsidRPr="00577D1D">
        <w:rPr>
          <w:rFonts w:ascii="Arial" w:hAnsi="Arial" w:cs="Arial"/>
          <w:b/>
          <w:sz w:val="20"/>
          <w:szCs w:val="20"/>
        </w:rPr>
        <w:t xml:space="preserve"> Ditta individuale  </w:t>
      </w:r>
      <w:r w:rsidRPr="00577D1D">
        <w:rPr>
          <w:rFonts w:ascii="Arial" w:hAnsi="Arial" w:cs="Arial"/>
          <w:b/>
          <w:sz w:val="20"/>
          <w:szCs w:val="20"/>
        </w:rPr>
        <w:tab/>
      </w:r>
      <w:r w:rsidRPr="00577D1D">
        <w:rPr>
          <w:rFonts w:ascii="Arial" w:hAnsi="Arial" w:cs="Arial"/>
          <w:b/>
          <w:sz w:val="20"/>
          <w:szCs w:val="20"/>
        </w:rPr>
        <w:tab/>
      </w:r>
      <w:r>
        <w:rPr>
          <w:rFonts w:ascii="MS Gothic" w:eastAsia="MS Gothic" w:hAnsi="MS Gothic" w:cs="Arial" w:hint="eastAsia"/>
          <w:b/>
          <w:sz w:val="20"/>
          <w:szCs w:val="20"/>
        </w:rPr>
        <w:t>☐</w:t>
      </w:r>
      <w:r w:rsidRPr="00577D1D">
        <w:rPr>
          <w:rFonts w:ascii="Arial" w:hAnsi="Arial" w:cs="Arial"/>
          <w:b/>
          <w:sz w:val="20"/>
          <w:szCs w:val="20"/>
        </w:rPr>
        <w:t xml:space="preserve"> Società  </w:t>
      </w:r>
      <w:r w:rsidRPr="00577D1D">
        <w:rPr>
          <w:rFonts w:ascii="Arial" w:hAnsi="Arial" w:cs="Arial"/>
          <w:b/>
          <w:sz w:val="20"/>
          <w:szCs w:val="20"/>
        </w:rPr>
        <w:tab/>
      </w:r>
      <w:r w:rsidRPr="00577D1D">
        <w:rPr>
          <w:rFonts w:ascii="Arial" w:hAnsi="Arial" w:cs="Arial"/>
          <w:b/>
          <w:sz w:val="20"/>
          <w:szCs w:val="20"/>
        </w:rPr>
        <w:tab/>
      </w:r>
      <w:r w:rsidRPr="00577D1D">
        <w:rPr>
          <w:rFonts w:ascii="Arial" w:hAnsi="Arial" w:cs="Arial"/>
          <w:b/>
          <w:sz w:val="20"/>
          <w:szCs w:val="20"/>
        </w:rPr>
        <w:tab/>
      </w:r>
      <w:r>
        <w:rPr>
          <w:rFonts w:ascii="MS Gothic" w:eastAsia="MS Gothic" w:hAnsi="MS Gothic" w:cs="Arial" w:hint="eastAsia"/>
          <w:b/>
          <w:sz w:val="20"/>
          <w:szCs w:val="20"/>
        </w:rPr>
        <w:t>☐</w:t>
      </w:r>
      <w:r w:rsidRPr="00577D1D">
        <w:rPr>
          <w:rFonts w:ascii="Arial" w:hAnsi="Arial" w:cs="Arial"/>
          <w:b/>
          <w:sz w:val="20"/>
          <w:szCs w:val="20"/>
        </w:rPr>
        <w:t xml:space="preserve"> Associazione</w:t>
      </w:r>
    </w:p>
    <w:p w:rsidR="000010DB" w:rsidRDefault="000010DB" w:rsidP="007E55D8">
      <w:pPr>
        <w:autoSpaceDE w:val="0"/>
        <w:autoSpaceDN w:val="0"/>
        <w:adjustRightInd w:val="0"/>
        <w:jc w:val="both"/>
        <w:rPr>
          <w:rFonts w:ascii="Arial" w:hAnsi="Arial" w:cs="Arial"/>
          <w:sz w:val="20"/>
          <w:szCs w:val="20"/>
        </w:rPr>
      </w:pPr>
      <w:r w:rsidRPr="00577D1D">
        <w:rPr>
          <w:rFonts w:ascii="Arial" w:hAnsi="Arial" w:cs="Arial"/>
          <w:b/>
          <w:sz w:val="20"/>
          <w:szCs w:val="20"/>
        </w:rPr>
        <w:t>Ragione</w:t>
      </w:r>
      <w:r>
        <w:rPr>
          <w:rFonts w:ascii="Arial" w:hAnsi="Arial" w:cs="Arial"/>
          <w:b/>
          <w:sz w:val="20"/>
          <w:szCs w:val="20"/>
        </w:rPr>
        <w:t xml:space="preserve"> s</w:t>
      </w:r>
      <w:r w:rsidRPr="00577D1D">
        <w:rPr>
          <w:rFonts w:ascii="Arial" w:hAnsi="Arial" w:cs="Arial"/>
          <w:b/>
          <w:sz w:val="20"/>
          <w:szCs w:val="20"/>
        </w:rPr>
        <w:t>ociale</w:t>
      </w:r>
      <w:r>
        <w:rPr>
          <w:rFonts w:ascii="Arial" w:hAnsi="Arial" w:cs="Arial"/>
          <w:b/>
          <w:sz w:val="20"/>
          <w:szCs w:val="20"/>
        </w:rPr>
        <w:t>__</w:t>
      </w:r>
      <w:r w:rsidRPr="00577D1D">
        <w:rPr>
          <w:rFonts w:ascii="Arial" w:hAnsi="Arial" w:cs="Arial"/>
          <w:sz w:val="20"/>
          <w:szCs w:val="20"/>
        </w:rPr>
        <w:t>__</w:t>
      </w:r>
      <w:r>
        <w:rPr>
          <w:rFonts w:ascii="Arial" w:hAnsi="Arial" w:cs="Arial"/>
          <w:sz w:val="20"/>
          <w:szCs w:val="20"/>
        </w:rPr>
        <w:t>_____</w:t>
      </w:r>
      <w:r w:rsidRPr="00577D1D">
        <w:rPr>
          <w:rFonts w:ascii="Arial" w:hAnsi="Arial" w:cs="Arial"/>
          <w:sz w:val="20"/>
          <w:szCs w:val="20"/>
        </w:rPr>
        <w:t>____________</w:t>
      </w:r>
      <w:r>
        <w:rPr>
          <w:rFonts w:ascii="Arial" w:hAnsi="Arial" w:cs="Arial"/>
          <w:sz w:val="20"/>
          <w:szCs w:val="20"/>
        </w:rPr>
        <w:t xml:space="preserve">_______________________ </w:t>
      </w:r>
      <w:r w:rsidRPr="002A7F31">
        <w:rPr>
          <w:rFonts w:ascii="Arial" w:hAnsi="Arial" w:cs="Arial"/>
          <w:b/>
          <w:sz w:val="20"/>
          <w:szCs w:val="20"/>
        </w:rPr>
        <w:t>PEC</w:t>
      </w:r>
      <w:r>
        <w:rPr>
          <w:rFonts w:ascii="Arial" w:hAnsi="Arial" w:cs="Arial"/>
          <w:b/>
          <w:sz w:val="20"/>
          <w:szCs w:val="20"/>
        </w:rPr>
        <w:t xml:space="preserve"> __</w:t>
      </w:r>
      <w:r w:rsidRPr="00577D1D">
        <w:rPr>
          <w:rFonts w:ascii="Arial" w:hAnsi="Arial" w:cs="Arial"/>
          <w:sz w:val="20"/>
          <w:szCs w:val="20"/>
        </w:rPr>
        <w:softHyphen/>
      </w:r>
      <w:r w:rsidRPr="00577D1D">
        <w:rPr>
          <w:rFonts w:ascii="Arial" w:hAnsi="Arial" w:cs="Arial"/>
          <w:sz w:val="20"/>
          <w:szCs w:val="20"/>
        </w:rPr>
        <w:softHyphen/>
      </w:r>
      <w:r w:rsidRPr="00577D1D">
        <w:rPr>
          <w:rFonts w:ascii="Arial" w:hAnsi="Arial" w:cs="Arial"/>
          <w:sz w:val="20"/>
          <w:szCs w:val="20"/>
        </w:rPr>
        <w:softHyphen/>
      </w:r>
      <w:r w:rsidRPr="00577D1D">
        <w:rPr>
          <w:rFonts w:ascii="Arial" w:hAnsi="Arial" w:cs="Arial"/>
          <w:sz w:val="20"/>
          <w:szCs w:val="20"/>
        </w:rPr>
        <w:softHyphen/>
      </w:r>
      <w:r w:rsidRPr="00577D1D">
        <w:rPr>
          <w:rFonts w:ascii="Arial" w:hAnsi="Arial" w:cs="Arial"/>
          <w:sz w:val="20"/>
          <w:szCs w:val="20"/>
        </w:rPr>
        <w:softHyphen/>
      </w:r>
      <w:r w:rsidRPr="00577D1D">
        <w:rPr>
          <w:rFonts w:ascii="Arial" w:hAnsi="Arial" w:cs="Arial"/>
          <w:sz w:val="20"/>
          <w:szCs w:val="20"/>
        </w:rPr>
        <w:softHyphen/>
      </w:r>
      <w:r w:rsidRPr="00577D1D">
        <w:rPr>
          <w:rFonts w:ascii="Arial" w:hAnsi="Arial" w:cs="Arial"/>
          <w:sz w:val="20"/>
          <w:szCs w:val="20"/>
        </w:rPr>
        <w:softHyphen/>
      </w:r>
      <w:r w:rsidRPr="00577D1D">
        <w:rPr>
          <w:rFonts w:ascii="Arial" w:hAnsi="Arial" w:cs="Arial"/>
          <w:sz w:val="20"/>
          <w:szCs w:val="20"/>
        </w:rPr>
        <w:softHyphen/>
      </w:r>
      <w:r w:rsidRPr="00577D1D">
        <w:rPr>
          <w:rFonts w:ascii="Arial" w:hAnsi="Arial" w:cs="Arial"/>
          <w:sz w:val="20"/>
          <w:szCs w:val="20"/>
        </w:rPr>
        <w:softHyphen/>
      </w:r>
      <w:r w:rsidRPr="00577D1D">
        <w:rPr>
          <w:rFonts w:ascii="Arial" w:hAnsi="Arial" w:cs="Arial"/>
          <w:sz w:val="20"/>
          <w:szCs w:val="20"/>
        </w:rPr>
        <w:softHyphen/>
      </w:r>
      <w:r w:rsidRPr="00577D1D">
        <w:rPr>
          <w:rFonts w:ascii="Arial" w:hAnsi="Arial" w:cs="Arial"/>
          <w:sz w:val="20"/>
          <w:szCs w:val="20"/>
        </w:rPr>
        <w:softHyphen/>
      </w:r>
      <w:r w:rsidRPr="00577D1D">
        <w:rPr>
          <w:rFonts w:ascii="Arial" w:hAnsi="Arial" w:cs="Arial"/>
          <w:sz w:val="20"/>
          <w:szCs w:val="20"/>
        </w:rPr>
        <w:softHyphen/>
      </w:r>
      <w:r w:rsidRPr="00577D1D">
        <w:rPr>
          <w:rFonts w:ascii="Arial" w:hAnsi="Arial" w:cs="Arial"/>
          <w:sz w:val="20"/>
          <w:szCs w:val="20"/>
        </w:rPr>
        <w:softHyphen/>
      </w:r>
      <w:r w:rsidRPr="00577D1D">
        <w:rPr>
          <w:rFonts w:ascii="Arial" w:hAnsi="Arial" w:cs="Arial"/>
          <w:sz w:val="20"/>
          <w:szCs w:val="20"/>
        </w:rPr>
        <w:softHyphen/>
      </w:r>
      <w:r w:rsidRPr="00577D1D">
        <w:rPr>
          <w:rFonts w:ascii="Arial" w:hAnsi="Arial" w:cs="Arial"/>
          <w:sz w:val="20"/>
          <w:szCs w:val="20"/>
        </w:rPr>
        <w:softHyphen/>
        <w:t>____________________________</w:t>
      </w:r>
      <w:r>
        <w:rPr>
          <w:rFonts w:ascii="Arial" w:hAnsi="Arial" w:cs="Arial"/>
          <w:sz w:val="20"/>
          <w:szCs w:val="20"/>
        </w:rPr>
        <w:t>__</w:t>
      </w:r>
      <w:r w:rsidRPr="00577D1D">
        <w:rPr>
          <w:rFonts w:ascii="Arial" w:hAnsi="Arial" w:cs="Arial"/>
          <w:sz w:val="20"/>
          <w:szCs w:val="20"/>
        </w:rPr>
        <w:t xml:space="preserve"> </w:t>
      </w:r>
      <w:r w:rsidRPr="00577D1D">
        <w:rPr>
          <w:rFonts w:ascii="Arial" w:hAnsi="Arial" w:cs="Arial"/>
          <w:b/>
          <w:sz w:val="20"/>
          <w:szCs w:val="20"/>
        </w:rPr>
        <w:t>Codice fiscale</w:t>
      </w:r>
      <w:r w:rsidRPr="00577D1D">
        <w:rPr>
          <w:rFonts w:ascii="Arial" w:hAnsi="Arial" w:cs="Arial"/>
          <w:sz w:val="20"/>
          <w:szCs w:val="20"/>
        </w:rPr>
        <w:t xml:space="preserve"> </w:t>
      </w:r>
      <w:r>
        <w:rPr>
          <w:rFonts w:ascii="Arial" w:hAnsi="Arial" w:cs="Arial"/>
          <w:sz w:val="20"/>
          <w:szCs w:val="20"/>
        </w:rPr>
        <w:t>_______________________</w:t>
      </w:r>
      <w:r w:rsidRPr="00577D1D">
        <w:rPr>
          <w:rFonts w:ascii="Arial" w:hAnsi="Arial" w:cs="Arial"/>
          <w:sz w:val="20"/>
          <w:szCs w:val="20"/>
        </w:rPr>
        <w:t xml:space="preserve"> </w:t>
      </w:r>
      <w:r>
        <w:rPr>
          <w:rFonts w:ascii="Arial" w:hAnsi="Arial" w:cs="Arial"/>
          <w:sz w:val="20"/>
          <w:szCs w:val="20"/>
        </w:rPr>
        <w:t xml:space="preserve">    </w:t>
      </w:r>
      <w:r w:rsidRPr="00577D1D">
        <w:rPr>
          <w:rFonts w:ascii="Arial" w:hAnsi="Arial" w:cs="Arial"/>
          <w:b/>
          <w:sz w:val="20"/>
          <w:szCs w:val="20"/>
        </w:rPr>
        <w:t>Partita Iva</w:t>
      </w:r>
      <w:r w:rsidRPr="00577D1D">
        <w:rPr>
          <w:rFonts w:ascii="Arial" w:hAnsi="Arial" w:cs="Arial"/>
          <w:sz w:val="20"/>
          <w:szCs w:val="20"/>
        </w:rPr>
        <w:t xml:space="preserve"> </w:t>
      </w:r>
      <w:r>
        <w:rPr>
          <w:rFonts w:ascii="Arial" w:hAnsi="Arial" w:cs="Arial"/>
          <w:sz w:val="20"/>
          <w:szCs w:val="20"/>
        </w:rPr>
        <w:t>_______________________________</w:t>
      </w:r>
    </w:p>
    <w:p w:rsidR="000010DB" w:rsidRPr="00577D1D" w:rsidRDefault="000010DB" w:rsidP="007E55D8">
      <w:pPr>
        <w:autoSpaceDE w:val="0"/>
        <w:autoSpaceDN w:val="0"/>
        <w:adjustRightInd w:val="0"/>
        <w:rPr>
          <w:rFonts w:ascii="Arial" w:hAnsi="Arial" w:cs="Arial"/>
          <w:sz w:val="20"/>
          <w:szCs w:val="20"/>
        </w:rPr>
      </w:pPr>
      <w:r w:rsidRPr="00577D1D">
        <w:rPr>
          <w:rFonts w:ascii="Arial" w:hAnsi="Arial" w:cs="Arial"/>
          <w:sz w:val="20"/>
          <w:szCs w:val="20"/>
        </w:rPr>
        <w:t>Sede legale in _______________________via ______________________</w:t>
      </w:r>
      <w:r>
        <w:rPr>
          <w:rFonts w:ascii="Arial" w:hAnsi="Arial" w:cs="Arial"/>
          <w:sz w:val="20"/>
          <w:szCs w:val="20"/>
        </w:rPr>
        <w:t>________________</w:t>
      </w:r>
      <w:r w:rsidRPr="00577D1D">
        <w:rPr>
          <w:rFonts w:ascii="Arial" w:hAnsi="Arial" w:cs="Arial"/>
          <w:sz w:val="20"/>
          <w:szCs w:val="20"/>
        </w:rPr>
        <w:t xml:space="preserve"> prov. ___</w:t>
      </w:r>
      <w:r>
        <w:rPr>
          <w:rFonts w:ascii="Arial" w:hAnsi="Arial" w:cs="Arial"/>
          <w:sz w:val="20"/>
          <w:szCs w:val="20"/>
        </w:rPr>
        <w:t>_</w:t>
      </w:r>
      <w:r w:rsidRPr="00577D1D">
        <w:rPr>
          <w:rFonts w:ascii="Arial" w:hAnsi="Arial" w:cs="Arial"/>
          <w:sz w:val="20"/>
          <w:szCs w:val="20"/>
        </w:rPr>
        <w:t xml:space="preserve"> CAP_______</w:t>
      </w:r>
    </w:p>
    <w:p w:rsidR="000010DB" w:rsidRPr="00577D1D" w:rsidRDefault="000010DB" w:rsidP="007E55D8">
      <w:pPr>
        <w:pStyle w:val="Heading3"/>
        <w:tabs>
          <w:tab w:val="left" w:pos="5894"/>
        </w:tabs>
        <w:ind w:left="0" w:right="-103"/>
      </w:pPr>
      <w:r w:rsidRPr="005A6130">
        <w:rPr>
          <w:b/>
        </w:rPr>
        <w:t>Numero contribuente</w:t>
      </w:r>
      <w:r w:rsidRPr="005A6130">
        <w:t xml:space="preserve"> </w:t>
      </w:r>
      <w:r>
        <w:t>_____________</w:t>
      </w:r>
      <w:r w:rsidRPr="005A6130">
        <w:rPr>
          <w:b/>
        </w:rPr>
        <w:t xml:space="preserve"> </w:t>
      </w:r>
      <w:r w:rsidRPr="00577D1D">
        <w:t>e-mail  ________________</w:t>
      </w:r>
      <w:r>
        <w:t>__________________________________________</w:t>
      </w:r>
    </w:p>
    <w:p w:rsidR="000010DB" w:rsidRPr="00577D1D" w:rsidRDefault="000010DB" w:rsidP="007E55D8">
      <w:pPr>
        <w:pStyle w:val="Heading3"/>
        <w:tabs>
          <w:tab w:val="left" w:pos="5894"/>
        </w:tabs>
        <w:ind w:left="0" w:right="-103"/>
      </w:pPr>
      <w:r>
        <w:t>R</w:t>
      </w:r>
      <w:r w:rsidRPr="00577D1D">
        <w:t>eferente pratica sig./sig.ra __________</w:t>
      </w:r>
      <w:r>
        <w:t>_________</w:t>
      </w:r>
      <w:r w:rsidRPr="00577D1D">
        <w:t>__________________ telefono</w:t>
      </w:r>
      <w:r>
        <w:t>/cellulare ______________________</w:t>
      </w:r>
    </w:p>
    <w:p w:rsidR="000010DB" w:rsidRDefault="000010DB" w:rsidP="00B82EBC">
      <w:pPr>
        <w:autoSpaceDE w:val="0"/>
        <w:autoSpaceDN w:val="0"/>
        <w:adjustRightInd w:val="0"/>
        <w:rPr>
          <w:rFonts w:ascii="Arial" w:hAnsi="Arial" w:cs="Arial"/>
          <w:sz w:val="20"/>
          <w:szCs w:val="20"/>
        </w:rPr>
      </w:pPr>
      <w:r>
        <w:rPr>
          <w:rFonts w:ascii="Arial" w:hAnsi="Arial" w:cs="Arial"/>
          <w:b/>
          <w:sz w:val="20"/>
          <w:szCs w:val="20"/>
        </w:rPr>
        <w:t>Codice attività ATECO</w:t>
      </w:r>
      <w:r w:rsidRPr="00577D1D">
        <w:rPr>
          <w:rFonts w:ascii="Arial" w:hAnsi="Arial" w:cs="Arial"/>
          <w:sz w:val="20"/>
          <w:szCs w:val="20"/>
        </w:rPr>
        <w:t>_________________</w:t>
      </w:r>
      <w:r>
        <w:rPr>
          <w:rFonts w:ascii="Arial" w:hAnsi="Arial" w:cs="Arial"/>
          <w:sz w:val="20"/>
          <w:szCs w:val="20"/>
        </w:rPr>
        <w:t xml:space="preserve"> Tipo attività__________________________________________________</w:t>
      </w:r>
    </w:p>
    <w:p w:rsidR="000010DB" w:rsidRDefault="000010DB" w:rsidP="00B82EBC">
      <w:pPr>
        <w:autoSpaceDE w:val="0"/>
        <w:autoSpaceDN w:val="0"/>
        <w:adjustRightInd w:val="0"/>
        <w:jc w:val="center"/>
        <w:rPr>
          <w:rFonts w:ascii="Arial"/>
          <w:sz w:val="20"/>
        </w:rPr>
      </w:pPr>
    </w:p>
    <w:p w:rsidR="000010DB" w:rsidRPr="001C31C4" w:rsidRDefault="000010DB" w:rsidP="00B82EBC">
      <w:pPr>
        <w:autoSpaceDE w:val="0"/>
        <w:autoSpaceDN w:val="0"/>
        <w:adjustRightInd w:val="0"/>
        <w:jc w:val="center"/>
        <w:rPr>
          <w:rFonts w:ascii="Arial" w:eastAsia="Times New Roman"/>
          <w:b/>
          <w:sz w:val="20"/>
        </w:rPr>
      </w:pPr>
      <w:r w:rsidRPr="001C31C4">
        <w:rPr>
          <w:rFonts w:ascii="Arial" w:eastAsia="Times New Roman"/>
          <w:b/>
          <w:sz w:val="20"/>
        </w:rPr>
        <w:t>DICHIARA</w:t>
      </w:r>
    </w:p>
    <w:p w:rsidR="000010DB" w:rsidRDefault="000010DB" w:rsidP="00B82EBC">
      <w:pPr>
        <w:rPr>
          <w:rFonts w:ascii="Arial"/>
          <w:sz w:val="18"/>
          <w:szCs w:val="18"/>
        </w:rPr>
      </w:pPr>
    </w:p>
    <w:p w:rsidR="000010DB" w:rsidRDefault="000010DB" w:rsidP="00B82EBC">
      <w:pPr>
        <w:pStyle w:val="BodyText"/>
        <w:autoSpaceDE w:val="0"/>
        <w:autoSpaceDN w:val="0"/>
        <w:spacing w:after="120"/>
        <w:ind w:right="234"/>
        <w:jc w:val="both"/>
        <w:rPr>
          <w:rFonts w:cs="Times New Roman"/>
          <w:sz w:val="22"/>
          <w:szCs w:val="22"/>
        </w:rPr>
      </w:pPr>
      <w:r>
        <w:rPr>
          <w:rFonts w:ascii="MS Gothic" w:eastAsia="MS Gothic" w:hAnsi="MS Gothic" w:cs="Arial" w:hint="eastAsia"/>
          <w:b/>
          <w:sz w:val="20"/>
          <w:szCs w:val="20"/>
        </w:rPr>
        <w:t>☐</w:t>
      </w:r>
      <w:r w:rsidRPr="00C926F0">
        <w:rPr>
          <w:rFonts w:cs="Times New Roman"/>
          <w:sz w:val="22"/>
          <w:szCs w:val="22"/>
        </w:rPr>
        <w:t xml:space="preserve"> Di non aver potuto svolgere la propria attività</w:t>
      </w:r>
      <w:r>
        <w:rPr>
          <w:rFonts w:cs="Times New Roman"/>
          <w:sz w:val="22"/>
          <w:szCs w:val="22"/>
        </w:rPr>
        <w:t xml:space="preserve"> </w:t>
      </w:r>
      <w:r w:rsidRPr="00C926F0">
        <w:rPr>
          <w:rFonts w:cs="Times New Roman"/>
          <w:sz w:val="22"/>
          <w:szCs w:val="22"/>
        </w:rPr>
        <w:t>di</w:t>
      </w:r>
      <w:r>
        <w:rPr>
          <w:rFonts w:cs="Times New Roman"/>
          <w:sz w:val="22"/>
          <w:szCs w:val="22"/>
        </w:rPr>
        <w:t xml:space="preserve"> </w:t>
      </w:r>
      <w:r w:rsidRPr="00C926F0">
        <w:rPr>
          <w:rFonts w:cs="Times New Roman"/>
          <w:sz w:val="22"/>
          <w:szCs w:val="22"/>
        </w:rPr>
        <w:t>__________________________________________</w:t>
      </w:r>
      <w:r>
        <w:rPr>
          <w:rFonts w:cs="Times New Roman"/>
          <w:sz w:val="22"/>
          <w:szCs w:val="22"/>
        </w:rPr>
        <w:t xml:space="preserve">__ </w:t>
      </w:r>
      <w:r w:rsidRPr="00C926F0">
        <w:rPr>
          <w:rFonts w:cs="Times New Roman"/>
          <w:sz w:val="22"/>
          <w:szCs w:val="22"/>
        </w:rPr>
        <w:t>dal______________________ al ___________________ a seguito di sospensione obbligatoria dell’attività disposta da decreti per emergenza Covid-19</w:t>
      </w:r>
      <w:r>
        <w:rPr>
          <w:rFonts w:cs="Times New Roman"/>
          <w:sz w:val="22"/>
          <w:szCs w:val="22"/>
        </w:rPr>
        <w:t xml:space="preserve"> nei locali identificati dai seguenti codici identificativi tributo:</w:t>
      </w:r>
    </w:p>
    <w:tbl>
      <w:tblPr>
        <w:tblW w:w="10627" w:type="dxa"/>
        <w:tblCellMar>
          <w:left w:w="70" w:type="dxa"/>
          <w:right w:w="70" w:type="dxa"/>
        </w:tblCellMar>
        <w:tblLook w:val="00A0"/>
      </w:tblPr>
      <w:tblGrid>
        <w:gridCol w:w="2830"/>
        <w:gridCol w:w="6237"/>
        <w:gridCol w:w="709"/>
        <w:gridCol w:w="851"/>
      </w:tblGrid>
      <w:tr w:rsidR="000010DB" w:rsidRPr="00553B3C" w:rsidTr="006315E7">
        <w:trPr>
          <w:trHeight w:val="300"/>
        </w:trPr>
        <w:tc>
          <w:tcPr>
            <w:tcW w:w="2830" w:type="dxa"/>
            <w:tcBorders>
              <w:top w:val="single" w:sz="4" w:space="0" w:color="auto"/>
              <w:left w:val="single" w:sz="4" w:space="0" w:color="auto"/>
              <w:bottom w:val="single" w:sz="4" w:space="0" w:color="auto"/>
              <w:right w:val="single" w:sz="4" w:space="0" w:color="auto"/>
            </w:tcBorders>
            <w:noWrap/>
            <w:vAlign w:val="bottom"/>
          </w:tcPr>
          <w:p w:rsidR="000010DB" w:rsidRPr="00553B3C" w:rsidRDefault="000010DB" w:rsidP="00553B3C">
            <w:pPr>
              <w:widowControl/>
              <w:rPr>
                <w:rFonts w:cs="Times New Roman"/>
                <w:b/>
                <w:bCs/>
                <w:color w:val="000000"/>
                <w:lang w:eastAsia="it-IT"/>
              </w:rPr>
            </w:pPr>
            <w:r>
              <w:rPr>
                <w:rFonts w:cs="Times New Roman"/>
                <w:b/>
                <w:bCs/>
                <w:color w:val="000000"/>
                <w:lang w:eastAsia="it-IT"/>
              </w:rPr>
              <w:t>C</w:t>
            </w:r>
            <w:r w:rsidRPr="00553B3C">
              <w:rPr>
                <w:rFonts w:cs="Times New Roman"/>
                <w:b/>
                <w:bCs/>
                <w:color w:val="000000"/>
                <w:lang w:eastAsia="it-IT"/>
              </w:rPr>
              <w:t>odice identificativo tributo</w:t>
            </w:r>
          </w:p>
        </w:tc>
        <w:tc>
          <w:tcPr>
            <w:tcW w:w="6237" w:type="dxa"/>
            <w:tcBorders>
              <w:top w:val="single" w:sz="4" w:space="0" w:color="auto"/>
              <w:left w:val="nil"/>
              <w:bottom w:val="single" w:sz="4" w:space="0" w:color="auto"/>
              <w:right w:val="single" w:sz="4" w:space="0" w:color="auto"/>
            </w:tcBorders>
            <w:noWrap/>
            <w:vAlign w:val="bottom"/>
          </w:tcPr>
          <w:p w:rsidR="000010DB" w:rsidRPr="00553B3C" w:rsidRDefault="000010DB" w:rsidP="00553B3C">
            <w:pPr>
              <w:widowControl/>
              <w:rPr>
                <w:rFonts w:cs="Times New Roman"/>
                <w:b/>
                <w:bCs/>
                <w:color w:val="000000"/>
                <w:lang w:eastAsia="it-IT"/>
              </w:rPr>
            </w:pPr>
            <w:r>
              <w:rPr>
                <w:rFonts w:cs="Times New Roman"/>
                <w:b/>
                <w:bCs/>
                <w:color w:val="000000"/>
                <w:lang w:eastAsia="it-IT"/>
              </w:rPr>
              <w:t>V</w:t>
            </w:r>
            <w:r w:rsidRPr="00553B3C">
              <w:rPr>
                <w:rFonts w:cs="Times New Roman"/>
                <w:b/>
                <w:bCs/>
                <w:color w:val="000000"/>
                <w:lang w:eastAsia="it-IT"/>
              </w:rPr>
              <w:t>ia</w:t>
            </w:r>
          </w:p>
        </w:tc>
        <w:tc>
          <w:tcPr>
            <w:tcW w:w="709" w:type="dxa"/>
            <w:tcBorders>
              <w:top w:val="single" w:sz="4" w:space="0" w:color="auto"/>
              <w:left w:val="nil"/>
              <w:bottom w:val="single" w:sz="4" w:space="0" w:color="auto"/>
              <w:right w:val="single" w:sz="4" w:space="0" w:color="auto"/>
            </w:tcBorders>
            <w:noWrap/>
            <w:vAlign w:val="bottom"/>
          </w:tcPr>
          <w:p w:rsidR="000010DB" w:rsidRPr="00553B3C" w:rsidRDefault="000010DB" w:rsidP="00553B3C">
            <w:pPr>
              <w:widowControl/>
              <w:rPr>
                <w:rFonts w:cs="Times New Roman"/>
                <w:b/>
                <w:bCs/>
                <w:color w:val="000000"/>
                <w:lang w:eastAsia="it-IT"/>
              </w:rPr>
            </w:pPr>
            <w:r>
              <w:rPr>
                <w:rFonts w:cs="Times New Roman"/>
                <w:b/>
                <w:bCs/>
                <w:color w:val="000000"/>
                <w:lang w:eastAsia="it-IT"/>
              </w:rPr>
              <w:t>C</w:t>
            </w:r>
            <w:r w:rsidRPr="00553B3C">
              <w:rPr>
                <w:rFonts w:cs="Times New Roman"/>
                <w:b/>
                <w:bCs/>
                <w:color w:val="000000"/>
                <w:lang w:eastAsia="it-IT"/>
              </w:rPr>
              <w:t>iv</w:t>
            </w:r>
            <w:r>
              <w:rPr>
                <w:rFonts w:cs="Times New Roman"/>
                <w:b/>
                <w:bCs/>
                <w:color w:val="000000"/>
                <w:lang w:eastAsia="it-IT"/>
              </w:rPr>
              <w:t>ico</w:t>
            </w:r>
          </w:p>
        </w:tc>
        <w:tc>
          <w:tcPr>
            <w:tcW w:w="851" w:type="dxa"/>
            <w:tcBorders>
              <w:top w:val="single" w:sz="4" w:space="0" w:color="auto"/>
              <w:left w:val="nil"/>
              <w:bottom w:val="single" w:sz="4" w:space="0" w:color="auto"/>
              <w:right w:val="single" w:sz="4" w:space="0" w:color="auto"/>
            </w:tcBorders>
            <w:noWrap/>
            <w:vAlign w:val="bottom"/>
          </w:tcPr>
          <w:p w:rsidR="000010DB" w:rsidRPr="00553B3C" w:rsidRDefault="000010DB" w:rsidP="00553B3C">
            <w:pPr>
              <w:widowControl/>
              <w:rPr>
                <w:rFonts w:cs="Times New Roman"/>
                <w:b/>
                <w:bCs/>
                <w:color w:val="000000"/>
                <w:lang w:eastAsia="it-IT"/>
              </w:rPr>
            </w:pPr>
            <w:r>
              <w:rPr>
                <w:rFonts w:cs="Times New Roman"/>
                <w:b/>
                <w:bCs/>
                <w:color w:val="000000"/>
                <w:lang w:eastAsia="it-IT"/>
              </w:rPr>
              <w:t>I</w:t>
            </w:r>
            <w:r w:rsidRPr="00553B3C">
              <w:rPr>
                <w:rFonts w:cs="Times New Roman"/>
                <w:b/>
                <w:bCs/>
                <w:color w:val="000000"/>
                <w:lang w:eastAsia="it-IT"/>
              </w:rPr>
              <w:t>nt</w:t>
            </w:r>
            <w:r>
              <w:rPr>
                <w:rFonts w:cs="Times New Roman"/>
                <w:b/>
                <w:bCs/>
                <w:color w:val="000000"/>
                <w:lang w:eastAsia="it-IT"/>
              </w:rPr>
              <w:t>erno</w:t>
            </w:r>
          </w:p>
        </w:tc>
      </w:tr>
      <w:tr w:rsidR="000010DB" w:rsidRPr="00553B3C" w:rsidTr="006315E7">
        <w:trPr>
          <w:trHeight w:val="300"/>
        </w:trPr>
        <w:tc>
          <w:tcPr>
            <w:tcW w:w="2830" w:type="dxa"/>
            <w:tcBorders>
              <w:top w:val="nil"/>
              <w:left w:val="single" w:sz="4" w:space="0" w:color="auto"/>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6237"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709"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851"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r>
      <w:tr w:rsidR="000010DB" w:rsidRPr="00553B3C" w:rsidTr="006315E7">
        <w:trPr>
          <w:trHeight w:val="300"/>
        </w:trPr>
        <w:tc>
          <w:tcPr>
            <w:tcW w:w="2830" w:type="dxa"/>
            <w:tcBorders>
              <w:top w:val="nil"/>
              <w:left w:val="single" w:sz="4" w:space="0" w:color="auto"/>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6237"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709"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851"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r>
      <w:tr w:rsidR="000010DB" w:rsidRPr="00553B3C" w:rsidTr="006315E7">
        <w:trPr>
          <w:trHeight w:val="300"/>
        </w:trPr>
        <w:tc>
          <w:tcPr>
            <w:tcW w:w="2830" w:type="dxa"/>
            <w:tcBorders>
              <w:top w:val="nil"/>
              <w:left w:val="single" w:sz="4" w:space="0" w:color="auto"/>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6237"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709"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851"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r>
      <w:tr w:rsidR="000010DB" w:rsidRPr="00553B3C" w:rsidTr="006315E7">
        <w:trPr>
          <w:trHeight w:val="300"/>
        </w:trPr>
        <w:tc>
          <w:tcPr>
            <w:tcW w:w="2830" w:type="dxa"/>
            <w:tcBorders>
              <w:top w:val="nil"/>
              <w:left w:val="single" w:sz="4" w:space="0" w:color="auto"/>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6237"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709"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851"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r>
      <w:tr w:rsidR="000010DB" w:rsidRPr="00553B3C" w:rsidTr="006315E7">
        <w:trPr>
          <w:trHeight w:val="300"/>
        </w:trPr>
        <w:tc>
          <w:tcPr>
            <w:tcW w:w="2830" w:type="dxa"/>
            <w:tcBorders>
              <w:top w:val="nil"/>
              <w:left w:val="single" w:sz="4" w:space="0" w:color="auto"/>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6237"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709"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c>
          <w:tcPr>
            <w:tcW w:w="851" w:type="dxa"/>
            <w:tcBorders>
              <w:top w:val="nil"/>
              <w:left w:val="nil"/>
              <w:bottom w:val="single" w:sz="4" w:space="0" w:color="auto"/>
              <w:right w:val="single" w:sz="4" w:space="0" w:color="auto"/>
            </w:tcBorders>
            <w:noWrap/>
            <w:vAlign w:val="bottom"/>
          </w:tcPr>
          <w:p w:rsidR="000010DB" w:rsidRPr="00553B3C" w:rsidRDefault="000010DB" w:rsidP="00553B3C">
            <w:pPr>
              <w:widowControl/>
              <w:rPr>
                <w:rFonts w:cs="Times New Roman"/>
                <w:color w:val="000000"/>
                <w:lang w:eastAsia="it-IT"/>
              </w:rPr>
            </w:pPr>
            <w:r w:rsidRPr="00553B3C">
              <w:rPr>
                <w:rFonts w:cs="Times New Roman"/>
                <w:color w:val="000000"/>
                <w:lang w:eastAsia="it-IT"/>
              </w:rPr>
              <w:t> </w:t>
            </w:r>
          </w:p>
        </w:tc>
      </w:tr>
    </w:tbl>
    <w:p w:rsidR="000010DB" w:rsidRDefault="000010DB" w:rsidP="006315E7">
      <w:pPr>
        <w:jc w:val="both"/>
      </w:pPr>
      <w:r>
        <w:rPr>
          <w:rFonts w:ascii="MS Gothic" w:eastAsia="MS Gothic" w:hAnsi="MS Gothic" w:cs="Arial" w:hint="eastAsia"/>
          <w:b/>
          <w:sz w:val="20"/>
          <w:szCs w:val="20"/>
        </w:rPr>
        <w:t>☐</w:t>
      </w:r>
      <w:r>
        <w:rPr>
          <w:rFonts w:ascii="Arial" w:hAnsi="Arial" w:cs="Arial"/>
          <w:b/>
          <w:sz w:val="20"/>
          <w:szCs w:val="20"/>
        </w:rPr>
        <w:t xml:space="preserve"> </w:t>
      </w:r>
      <w:r>
        <w:rPr>
          <w:rFonts w:ascii="Arial" w:hAnsi="Arial" w:cs="Arial"/>
          <w:sz w:val="20"/>
          <w:szCs w:val="20"/>
        </w:rPr>
        <w:t xml:space="preserve">Di aver diritto ad </w:t>
      </w:r>
      <w:r>
        <w:t xml:space="preserve">usufruire per il suddetto immobile della riduzione dal Regolamento Comunale/Delibere appositamente emanate. </w:t>
      </w:r>
    </w:p>
    <w:p w:rsidR="000010DB" w:rsidRDefault="000010DB" w:rsidP="00B82EBC">
      <w:pPr>
        <w:autoSpaceDE w:val="0"/>
        <w:autoSpaceDN w:val="0"/>
        <w:adjustRightInd w:val="0"/>
        <w:jc w:val="both"/>
        <w:rPr>
          <w:rFonts w:ascii="Arial"/>
          <w:sz w:val="20"/>
          <w:szCs w:val="20"/>
        </w:rPr>
      </w:pPr>
    </w:p>
    <w:p w:rsidR="000010DB" w:rsidRPr="00577D1D" w:rsidRDefault="000010DB" w:rsidP="00B82EBC">
      <w:pPr>
        <w:autoSpaceDE w:val="0"/>
        <w:autoSpaceDN w:val="0"/>
        <w:adjustRightInd w:val="0"/>
        <w:jc w:val="both"/>
        <w:rPr>
          <w:rFonts w:ascii="Arial" w:eastAsia="Times New Roman"/>
          <w:sz w:val="18"/>
          <w:szCs w:val="18"/>
        </w:rPr>
      </w:pPr>
      <w:r w:rsidRPr="007B19B4">
        <w:rPr>
          <w:rFonts w:ascii="Arial" w:eastAsia="Times New Roman"/>
          <w:sz w:val="20"/>
          <w:szCs w:val="20"/>
        </w:rPr>
        <w:t>Note:</w:t>
      </w:r>
      <w:r w:rsidRPr="00577D1D">
        <w:rPr>
          <w:rFonts w:ascii="Arial" w:eastAsia="Times New Roman"/>
          <w:sz w:val="18"/>
          <w:szCs w:val="18"/>
        </w:rPr>
        <w:t xml:space="preserve"> _____________________________________________________________________________________________________</w:t>
      </w:r>
    </w:p>
    <w:p w:rsidR="000010DB" w:rsidRPr="00577D1D" w:rsidRDefault="000010DB" w:rsidP="00D04CEE">
      <w:pPr>
        <w:rPr>
          <w:rFonts w:ascii="Arial"/>
          <w:sz w:val="18"/>
          <w:szCs w:val="18"/>
        </w:rPr>
      </w:pPr>
      <w:r w:rsidRPr="00577D1D">
        <w:rPr>
          <w:rFonts w:ascii="Arial" w:eastAsia="Times New Roman"/>
          <w:sz w:val="18"/>
          <w:szCs w:val="18"/>
        </w:rPr>
        <w:t>___________________________________________________________________________</w:t>
      </w:r>
      <w:r>
        <w:rPr>
          <w:rFonts w:ascii="Arial" w:eastAsia="Times New Roman"/>
          <w:sz w:val="18"/>
          <w:szCs w:val="18"/>
        </w:rPr>
        <w:t>_______________________________</w:t>
      </w:r>
    </w:p>
    <w:p w:rsidR="000010DB" w:rsidRDefault="000010DB" w:rsidP="00D04CEE">
      <w:pPr>
        <w:rPr>
          <w:rFonts w:ascii="Arial" w:eastAsia="Times New Roman"/>
          <w:sz w:val="18"/>
          <w:szCs w:val="18"/>
        </w:rPr>
      </w:pPr>
      <w:r w:rsidRPr="00577D1D">
        <w:rPr>
          <w:rFonts w:ascii="Arial" w:eastAsia="Times New Roman"/>
          <w:sz w:val="18"/>
          <w:szCs w:val="18"/>
        </w:rPr>
        <w:t>___________________________________________________________________________</w:t>
      </w:r>
      <w:r>
        <w:rPr>
          <w:rFonts w:ascii="Arial" w:eastAsia="Times New Roman"/>
          <w:sz w:val="18"/>
          <w:szCs w:val="18"/>
        </w:rPr>
        <w:t>_______________________________</w:t>
      </w:r>
    </w:p>
    <w:p w:rsidR="000010DB" w:rsidRPr="00577D1D" w:rsidRDefault="000010DB" w:rsidP="00D04CEE">
      <w:pPr>
        <w:rPr>
          <w:rFonts w:ascii="Arial"/>
          <w:sz w:val="18"/>
          <w:szCs w:val="18"/>
        </w:rPr>
      </w:pPr>
      <w:r>
        <w:rPr>
          <w:rFonts w:ascii="Arial" w:eastAsia="Times New Roman"/>
          <w:sz w:val="18"/>
          <w:szCs w:val="18"/>
        </w:rPr>
        <w:t>__________________________________________________________________________________________________________</w:t>
      </w:r>
    </w:p>
    <w:p w:rsidR="000010DB" w:rsidRDefault="000010DB">
      <w:pPr>
        <w:rPr>
          <w:rFonts w:ascii="Arial"/>
          <w:sz w:val="18"/>
          <w:szCs w:val="18"/>
        </w:rPr>
      </w:pPr>
    </w:p>
    <w:p w:rsidR="000010DB" w:rsidRPr="009058CC" w:rsidRDefault="000010DB" w:rsidP="00553B3C">
      <w:pPr>
        <w:spacing w:line="276" w:lineRule="auto"/>
        <w:rPr>
          <w:rFonts w:ascii="Arial" w:hAnsi="Arial" w:cs="Arial"/>
          <w:sz w:val="20"/>
          <w:szCs w:val="20"/>
        </w:rPr>
      </w:pPr>
      <w:r>
        <w:rPr>
          <w:rFonts w:ascii="Arial" w:eastAsia="Times New Roman"/>
          <w:b/>
          <w:sz w:val="18"/>
          <w:szCs w:val="18"/>
        </w:rPr>
        <w:t xml:space="preserve">SI </w:t>
      </w:r>
      <w:r w:rsidRPr="00577D1D">
        <w:rPr>
          <w:rFonts w:ascii="Arial" w:eastAsia="Times New Roman"/>
          <w:b/>
          <w:sz w:val="18"/>
          <w:szCs w:val="18"/>
        </w:rPr>
        <w:t xml:space="preserve">ALLEGA: </w:t>
      </w:r>
      <w:r>
        <w:rPr>
          <w:rFonts w:ascii="MS Gothic" w:eastAsia="MS Gothic" w:hAnsi="MS Gothic" w:cs="Arial" w:hint="eastAsia"/>
          <w:sz w:val="20"/>
          <w:szCs w:val="20"/>
        </w:rPr>
        <w:t>☐</w:t>
      </w:r>
      <w:r w:rsidRPr="009058CC">
        <w:rPr>
          <w:rFonts w:ascii="Arial" w:hAnsi="Arial" w:cs="Arial"/>
          <w:sz w:val="20"/>
          <w:szCs w:val="20"/>
        </w:rPr>
        <w:t xml:space="preserve"> Fotocopia </w:t>
      </w:r>
      <w:r>
        <w:rPr>
          <w:rFonts w:ascii="Arial" w:hAnsi="Arial" w:cs="Arial"/>
          <w:sz w:val="20"/>
          <w:szCs w:val="20"/>
        </w:rPr>
        <w:t xml:space="preserve">del </w:t>
      </w:r>
      <w:r w:rsidRPr="009058CC">
        <w:rPr>
          <w:rFonts w:ascii="Arial" w:hAnsi="Arial" w:cs="Arial"/>
          <w:sz w:val="20"/>
          <w:szCs w:val="20"/>
        </w:rPr>
        <w:t xml:space="preserve">documento </w:t>
      </w:r>
      <w:r>
        <w:rPr>
          <w:rFonts w:ascii="Arial" w:hAnsi="Arial" w:cs="Arial"/>
          <w:sz w:val="20"/>
          <w:szCs w:val="20"/>
        </w:rPr>
        <w:t xml:space="preserve">di riconoscimento </w:t>
      </w:r>
      <w:r w:rsidRPr="009058CC">
        <w:rPr>
          <w:rFonts w:ascii="Arial" w:hAnsi="Arial" w:cs="Arial"/>
          <w:sz w:val="20"/>
          <w:szCs w:val="20"/>
        </w:rPr>
        <w:t>del rappresentante legale</w:t>
      </w:r>
      <w:r>
        <w:rPr>
          <w:rFonts w:ascii="Arial" w:hAnsi="Arial" w:cs="Arial"/>
          <w:sz w:val="20"/>
          <w:szCs w:val="20"/>
        </w:rPr>
        <w:t>/d</w:t>
      </w:r>
      <w:r w:rsidRPr="009058CC">
        <w:rPr>
          <w:rFonts w:ascii="Arial" w:hAnsi="Arial" w:cs="Arial"/>
          <w:sz w:val="20"/>
          <w:szCs w:val="20"/>
        </w:rPr>
        <w:t>elegato /intestatario</w:t>
      </w:r>
    </w:p>
    <w:p w:rsidR="000010DB" w:rsidRPr="009058CC" w:rsidRDefault="000010DB" w:rsidP="00D04CEE">
      <w:pPr>
        <w:spacing w:line="276" w:lineRule="auto"/>
        <w:jc w:val="both"/>
        <w:rPr>
          <w:rFonts w:ascii="Arial" w:hAnsi="Arial" w:cs="Arial"/>
          <w:b/>
          <w:sz w:val="20"/>
          <w:szCs w:val="20"/>
        </w:rPr>
      </w:pPr>
    </w:p>
    <w:p w:rsidR="000010DB" w:rsidRDefault="000010DB" w:rsidP="007601E1">
      <w:pPr>
        <w:autoSpaceDE w:val="0"/>
        <w:autoSpaceDN w:val="0"/>
        <w:ind w:right="85"/>
        <w:jc w:val="both"/>
        <w:rPr>
          <w:rFonts w:ascii="Arial" w:hAnsi="Arial" w:cs="Arial"/>
          <w:sz w:val="20"/>
          <w:szCs w:val="20"/>
        </w:rPr>
      </w:pPr>
      <w:r w:rsidRPr="00553B3C">
        <w:rPr>
          <w:rFonts w:ascii="Arial" w:hAnsi="Arial" w:cs="Arial"/>
          <w:b/>
          <w:sz w:val="20"/>
          <w:szCs w:val="20"/>
        </w:rPr>
        <w:t>Dichiara</w:t>
      </w:r>
      <w:r>
        <w:rPr>
          <w:rFonts w:ascii="Arial" w:hAnsi="Arial" w:cs="Arial"/>
          <w:sz w:val="20"/>
          <w:szCs w:val="20"/>
        </w:rPr>
        <w:t xml:space="preserve"> di avere preso visione dell’informativa ai sensi degli artt. 13 e 14 del Regolamento europeo 2016/679 e della normativa italiana di armonizzazione in materia di trattamento dei dati personali;</w:t>
      </w:r>
    </w:p>
    <w:p w:rsidR="000010DB" w:rsidRDefault="000010DB" w:rsidP="007601E1">
      <w:pPr>
        <w:autoSpaceDE w:val="0"/>
        <w:autoSpaceDN w:val="0"/>
        <w:ind w:right="85"/>
        <w:jc w:val="both"/>
        <w:rPr>
          <w:rFonts w:ascii="Arial" w:hAnsi="Arial" w:cs="Arial"/>
          <w:sz w:val="20"/>
          <w:szCs w:val="20"/>
        </w:rPr>
      </w:pPr>
    </w:p>
    <w:p w:rsidR="000010DB" w:rsidRDefault="000010DB" w:rsidP="007601E1">
      <w:pPr>
        <w:autoSpaceDE w:val="0"/>
        <w:autoSpaceDN w:val="0"/>
        <w:ind w:right="85"/>
        <w:jc w:val="both"/>
        <w:rPr>
          <w:rFonts w:ascii="Arial" w:hAnsi="Arial" w:cs="Arial"/>
          <w:sz w:val="20"/>
          <w:szCs w:val="20"/>
        </w:rPr>
      </w:pPr>
      <w:r w:rsidRPr="00553B3C">
        <w:rPr>
          <w:rFonts w:ascii="Arial" w:hAnsi="Arial" w:cs="Arial"/>
          <w:b/>
          <w:sz w:val="20"/>
          <w:szCs w:val="20"/>
        </w:rPr>
        <w:t>Dichiara</w:t>
      </w:r>
      <w:r>
        <w:rPr>
          <w:rFonts w:ascii="Arial" w:hAnsi="Arial" w:cs="Arial"/>
          <w:sz w:val="20"/>
          <w:szCs w:val="20"/>
        </w:rPr>
        <w:t xml:space="preserve"> di consentire ad Iren Ambiente S.p.A., in qualità di responsabile, il trattamento e la comunicazione dei propri dati personali nel rispetto delle modalità illustrate nella informativa;</w:t>
      </w:r>
    </w:p>
    <w:p w:rsidR="000010DB" w:rsidRDefault="000010DB" w:rsidP="007601E1">
      <w:pPr>
        <w:autoSpaceDE w:val="0"/>
        <w:autoSpaceDN w:val="0"/>
        <w:ind w:right="85"/>
        <w:jc w:val="both"/>
        <w:rPr>
          <w:rFonts w:ascii="Arial" w:hAnsi="Arial" w:cs="Arial"/>
          <w:sz w:val="20"/>
          <w:szCs w:val="20"/>
        </w:rPr>
      </w:pPr>
    </w:p>
    <w:p w:rsidR="000010DB" w:rsidRPr="00553B3C" w:rsidRDefault="000010DB" w:rsidP="00553B3C">
      <w:pPr>
        <w:jc w:val="both"/>
        <w:rPr>
          <w:rFonts w:ascii="Arial" w:hAnsi="Arial" w:cs="Arial"/>
          <w:sz w:val="20"/>
          <w:szCs w:val="20"/>
        </w:rPr>
      </w:pPr>
      <w:r w:rsidRPr="002F64FB">
        <w:rPr>
          <w:rFonts w:ascii="Arial" w:hAnsi="Arial" w:cs="Arial"/>
          <w:b/>
          <w:sz w:val="20"/>
          <w:szCs w:val="20"/>
        </w:rPr>
        <w:t>Dichiara</w:t>
      </w:r>
      <w:r w:rsidRPr="002F64FB">
        <w:rPr>
          <w:rFonts w:ascii="Arial" w:hAnsi="Arial" w:cs="Arial"/>
          <w:sz w:val="20"/>
          <w:szCs w:val="20"/>
        </w:rPr>
        <w:t xml:space="preserve"> di essere consapevole delle sanzioni penali richiamate dall’art. 76 del D.P.R. 28 dicembre 2000 n. 445 e s.m.i. in caso di dichiarazioni mendaci e della decadenza dei benefici eventualmente conseguiti al provvedimento emanato sulla base di dichiarazioni non veritiere, di cui all’art. 75 del richiamato D.P.R.; ai sensi e per gli effetti del D.P.R. 445/2000 e s.m.i. sotto la propria responsabilità.</w:t>
      </w:r>
      <w:r w:rsidRPr="00553B3C">
        <w:rPr>
          <w:rFonts w:ascii="Arial" w:hAnsi="Arial" w:cs="Arial"/>
          <w:sz w:val="20"/>
          <w:szCs w:val="20"/>
        </w:rPr>
        <w:t xml:space="preserve"> </w:t>
      </w:r>
    </w:p>
    <w:p w:rsidR="000010DB" w:rsidRPr="002814FB" w:rsidRDefault="000010DB" w:rsidP="00681BC5">
      <w:pPr>
        <w:autoSpaceDE w:val="0"/>
        <w:autoSpaceDN w:val="0"/>
        <w:adjustRightInd w:val="0"/>
        <w:jc w:val="both"/>
        <w:rPr>
          <w:rFonts w:ascii="Arial" w:hAnsi="Arial" w:cs="Arial"/>
          <w:sz w:val="12"/>
          <w:szCs w:val="12"/>
        </w:rPr>
      </w:pPr>
    </w:p>
    <w:p w:rsidR="000010DB" w:rsidRPr="002814FB" w:rsidRDefault="000010DB" w:rsidP="00681BC5">
      <w:pPr>
        <w:jc w:val="both"/>
        <w:rPr>
          <w:rFonts w:ascii="Arial" w:hAnsi="Arial" w:cs="Arial"/>
          <w:sz w:val="12"/>
          <w:szCs w:val="12"/>
        </w:rPr>
      </w:pPr>
    </w:p>
    <w:p w:rsidR="000010DB" w:rsidRPr="00577D1D" w:rsidRDefault="000010DB" w:rsidP="00681BC5">
      <w:pPr>
        <w:jc w:val="both"/>
        <w:rPr>
          <w:rFonts w:ascii="Arial" w:hAnsi="Arial" w:cs="Arial"/>
        </w:rPr>
      </w:pPr>
      <w:r w:rsidRPr="007B19B4">
        <w:rPr>
          <w:rFonts w:ascii="Arial" w:hAnsi="Arial" w:cs="Arial"/>
        </w:rPr>
        <w:t>Data</w:t>
      </w:r>
      <w:r w:rsidRPr="00577D1D">
        <w:rPr>
          <w:rFonts w:ascii="Arial" w:hAnsi="Arial" w:cs="Arial"/>
          <w:sz w:val="20"/>
          <w:szCs w:val="20"/>
        </w:rPr>
        <w:t xml:space="preserve"> </w:t>
      </w:r>
      <w:r w:rsidRPr="00577D1D">
        <w:rPr>
          <w:rFonts w:ascii="Arial" w:hAnsi="Arial" w:cs="Arial"/>
        </w:rPr>
        <w:t xml:space="preserve">____________________ </w:t>
      </w:r>
      <w:r w:rsidRPr="00577D1D">
        <w:rPr>
          <w:rFonts w:ascii="Arial" w:hAnsi="Arial" w:cs="Arial"/>
        </w:rPr>
        <w:tab/>
      </w:r>
      <w:r w:rsidRPr="00577D1D">
        <w:rPr>
          <w:rFonts w:ascii="Arial" w:hAnsi="Arial" w:cs="Arial"/>
        </w:rPr>
        <w:tab/>
      </w:r>
      <w:r w:rsidRPr="00577D1D">
        <w:rPr>
          <w:rFonts w:ascii="Arial" w:hAnsi="Arial" w:cs="Arial"/>
        </w:rPr>
        <w:tab/>
      </w:r>
      <w:r w:rsidRPr="00577D1D">
        <w:rPr>
          <w:rFonts w:ascii="Arial" w:hAnsi="Arial" w:cs="Arial"/>
        </w:rPr>
        <w:tab/>
      </w:r>
      <w:r>
        <w:rPr>
          <w:rFonts w:ascii="Arial" w:hAnsi="Arial" w:cs="Arial"/>
        </w:rPr>
        <w:t xml:space="preserve">      </w:t>
      </w:r>
      <w:r w:rsidRPr="00577D1D">
        <w:rPr>
          <w:rFonts w:ascii="Arial" w:hAnsi="Arial" w:cs="Arial"/>
        </w:rPr>
        <w:t>Firma ____________________________</w:t>
      </w:r>
    </w:p>
    <w:p w:rsidR="000010DB" w:rsidRDefault="000010DB">
      <w:pPr>
        <w:rPr>
          <w:rFonts w:ascii="Arial"/>
          <w:sz w:val="18"/>
          <w:szCs w:val="18"/>
        </w:rPr>
      </w:pPr>
    </w:p>
    <w:p w:rsidR="000010DB" w:rsidRPr="00577D1D" w:rsidRDefault="000010DB">
      <w:pPr>
        <w:rPr>
          <w:rFonts w:asci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8"/>
        <w:gridCol w:w="4584"/>
        <w:gridCol w:w="1823"/>
        <w:gridCol w:w="2675"/>
      </w:tblGrid>
      <w:tr w:rsidR="000010DB" w:rsidRPr="00577D1D" w:rsidTr="0081290A">
        <w:trPr>
          <w:trHeight w:val="395"/>
        </w:trPr>
        <w:tc>
          <w:tcPr>
            <w:tcW w:w="1658" w:type="dxa"/>
          </w:tcPr>
          <w:p w:rsidR="000010DB" w:rsidRPr="00577D1D" w:rsidRDefault="000010DB" w:rsidP="00681BC5">
            <w:pPr>
              <w:rPr>
                <w:rFonts w:ascii="Arial" w:hAnsi="Arial" w:cs="Arial"/>
                <w:b/>
                <w:sz w:val="20"/>
                <w:szCs w:val="20"/>
              </w:rPr>
            </w:pPr>
            <w:r w:rsidRPr="00577D1D">
              <w:rPr>
                <w:rFonts w:ascii="Arial" w:hAnsi="Arial" w:cs="Arial"/>
                <w:b/>
                <w:sz w:val="20"/>
                <w:szCs w:val="20"/>
              </w:rPr>
              <w:t>Operatore</w:t>
            </w:r>
          </w:p>
        </w:tc>
        <w:tc>
          <w:tcPr>
            <w:tcW w:w="4584" w:type="dxa"/>
          </w:tcPr>
          <w:p w:rsidR="000010DB" w:rsidRPr="00577D1D" w:rsidRDefault="000010DB" w:rsidP="00681BC5">
            <w:pPr>
              <w:rPr>
                <w:rFonts w:ascii="Arial" w:hAnsi="Arial" w:cs="Arial"/>
              </w:rPr>
            </w:pPr>
          </w:p>
        </w:tc>
        <w:tc>
          <w:tcPr>
            <w:tcW w:w="1823" w:type="dxa"/>
          </w:tcPr>
          <w:p w:rsidR="000010DB" w:rsidRPr="00577D1D" w:rsidRDefault="000010DB" w:rsidP="00681BC5">
            <w:pPr>
              <w:rPr>
                <w:rFonts w:ascii="Arial" w:hAnsi="Arial" w:cs="Arial"/>
                <w:b/>
                <w:sz w:val="20"/>
                <w:szCs w:val="20"/>
              </w:rPr>
            </w:pPr>
            <w:r w:rsidRPr="00577D1D">
              <w:rPr>
                <w:rFonts w:ascii="Arial" w:hAnsi="Arial" w:cs="Arial"/>
                <w:b/>
                <w:sz w:val="20"/>
                <w:szCs w:val="20"/>
              </w:rPr>
              <w:t>Ricevuto il</w:t>
            </w:r>
          </w:p>
        </w:tc>
        <w:tc>
          <w:tcPr>
            <w:tcW w:w="2675" w:type="dxa"/>
          </w:tcPr>
          <w:p w:rsidR="000010DB" w:rsidRPr="00577D1D" w:rsidRDefault="000010DB" w:rsidP="00681BC5">
            <w:pPr>
              <w:rPr>
                <w:rFonts w:ascii="Arial" w:hAnsi="Arial" w:cs="Arial"/>
              </w:rPr>
            </w:pPr>
          </w:p>
        </w:tc>
      </w:tr>
    </w:tbl>
    <w:p w:rsidR="000010DB" w:rsidRPr="002814FB" w:rsidRDefault="000010DB" w:rsidP="00016685">
      <w:pPr>
        <w:autoSpaceDE w:val="0"/>
        <w:autoSpaceDN w:val="0"/>
        <w:adjustRightInd w:val="0"/>
        <w:ind w:left="720"/>
        <w:jc w:val="both"/>
        <w:rPr>
          <w:rFonts w:ascii="Arial" w:hAnsi="Arial" w:cs="Arial"/>
          <w:sz w:val="12"/>
          <w:szCs w:val="12"/>
        </w:rPr>
      </w:pPr>
    </w:p>
    <w:p w:rsidR="000010DB" w:rsidRDefault="000010DB" w:rsidP="00092CB8">
      <w:pPr>
        <w:jc w:val="both"/>
        <w:rPr>
          <w:b/>
          <w:sz w:val="16"/>
          <w:szCs w:val="16"/>
          <w:u w:val="single"/>
        </w:rPr>
      </w:pPr>
    </w:p>
    <w:p w:rsidR="000010DB" w:rsidRDefault="000010DB" w:rsidP="00092CB8">
      <w:pPr>
        <w:jc w:val="both"/>
        <w:rPr>
          <w:b/>
          <w:sz w:val="16"/>
          <w:szCs w:val="16"/>
          <w:u w:val="single"/>
        </w:rPr>
      </w:pPr>
    </w:p>
    <w:p w:rsidR="000010DB" w:rsidRDefault="000010DB" w:rsidP="00092CB8">
      <w:pPr>
        <w:jc w:val="both"/>
        <w:rPr>
          <w:b/>
          <w:sz w:val="16"/>
          <w:szCs w:val="16"/>
          <w:u w:val="single"/>
        </w:rPr>
      </w:pPr>
      <w:r w:rsidRPr="00902708">
        <w:rPr>
          <w:b/>
          <w:sz w:val="16"/>
          <w:szCs w:val="16"/>
          <w:u w:val="single"/>
        </w:rPr>
        <w:t>I</w:t>
      </w:r>
      <w:r>
        <w:rPr>
          <w:b/>
          <w:sz w:val="16"/>
          <w:szCs w:val="16"/>
          <w:u w:val="single"/>
        </w:rPr>
        <w:t xml:space="preserve">NFORMATIVA AI SENSI DEGLI ARTICOLI 13 E 14 DEL REGOLAMENTO EUROPEO 2016/679 E DELLA NORMATIVA ITALIANA DI ARMONIZZAZIONE </w:t>
      </w:r>
    </w:p>
    <w:p w:rsidR="000010DB" w:rsidRDefault="000010DB" w:rsidP="00092CB8">
      <w:pPr>
        <w:jc w:val="both"/>
        <w:rPr>
          <w:b/>
          <w:sz w:val="16"/>
          <w:szCs w:val="16"/>
          <w:u w:val="single"/>
        </w:rPr>
      </w:pPr>
    </w:p>
    <w:p w:rsidR="000010DB" w:rsidRPr="00902708" w:rsidRDefault="000010DB" w:rsidP="00092CB8">
      <w:pPr>
        <w:jc w:val="both"/>
        <w:rPr>
          <w:sz w:val="16"/>
          <w:szCs w:val="16"/>
        </w:rPr>
      </w:pPr>
      <w:r w:rsidRPr="00902708">
        <w:rPr>
          <w:sz w:val="16"/>
          <w:szCs w:val="16"/>
        </w:rPr>
        <w:t>Ai sensi degli articoli 13 e 14 del Regolamento Europeo 679/2016 (in seguito, anche, “GDPR”) e della normativa italiana di armonizzazione, viene precisato che i dati personali dell’interessato vengono raccolti e trattati dal Comune - quale ente deputato ai sensi della l. 147/2013 alla riscossione della tassa sui rifiuti (TARI) – in qualità di titolare del trattamento (di seguito il “Titolare”), e per tale ragione rende le informazioni relative al trattamento dei Suoi dati.</w:t>
      </w:r>
    </w:p>
    <w:p w:rsidR="000010DB" w:rsidRPr="00902708" w:rsidRDefault="000010DB" w:rsidP="00092CB8">
      <w:pPr>
        <w:jc w:val="both"/>
        <w:rPr>
          <w:b/>
          <w:sz w:val="16"/>
          <w:szCs w:val="16"/>
          <w:u w:val="single"/>
        </w:rPr>
      </w:pPr>
      <w:r w:rsidRPr="00902708">
        <w:rPr>
          <w:b/>
          <w:sz w:val="16"/>
          <w:szCs w:val="16"/>
          <w:u w:val="single"/>
        </w:rPr>
        <w:t>1. Finalità e modalità del trattamento dei dati</w:t>
      </w:r>
    </w:p>
    <w:p w:rsidR="000010DB" w:rsidRPr="00902708" w:rsidRDefault="000010DB" w:rsidP="00092CB8">
      <w:pPr>
        <w:jc w:val="both"/>
        <w:rPr>
          <w:sz w:val="16"/>
          <w:szCs w:val="16"/>
        </w:rPr>
      </w:pPr>
      <w:r w:rsidRPr="00902708">
        <w:rPr>
          <w:sz w:val="16"/>
          <w:szCs w:val="16"/>
        </w:rPr>
        <w:t>I dati personali da Lei forniti saranno oggetto di trattamento al fine di:</w:t>
      </w:r>
    </w:p>
    <w:p w:rsidR="000010DB" w:rsidRPr="00902708" w:rsidRDefault="000010DB" w:rsidP="00092CB8">
      <w:pPr>
        <w:pStyle w:val="ListParagraph"/>
        <w:widowControl/>
        <w:numPr>
          <w:ilvl w:val="0"/>
          <w:numId w:val="7"/>
        </w:numPr>
        <w:spacing w:line="259" w:lineRule="auto"/>
        <w:contextualSpacing/>
        <w:jc w:val="both"/>
        <w:rPr>
          <w:sz w:val="16"/>
          <w:szCs w:val="16"/>
        </w:rPr>
      </w:pPr>
      <w:r w:rsidRPr="00902708">
        <w:rPr>
          <w:sz w:val="16"/>
          <w:szCs w:val="16"/>
        </w:rPr>
        <w:t>adempiere agli obblighi amministrativi e fiscali connessi alla gestione della tassa sui rifiuti – TARI;</w:t>
      </w:r>
    </w:p>
    <w:p w:rsidR="000010DB" w:rsidRPr="00902708" w:rsidRDefault="000010DB" w:rsidP="00092CB8">
      <w:pPr>
        <w:pStyle w:val="ListParagraph"/>
        <w:widowControl/>
        <w:numPr>
          <w:ilvl w:val="0"/>
          <w:numId w:val="7"/>
        </w:numPr>
        <w:spacing w:line="259" w:lineRule="auto"/>
        <w:contextualSpacing/>
        <w:jc w:val="both"/>
        <w:rPr>
          <w:sz w:val="16"/>
          <w:szCs w:val="16"/>
        </w:rPr>
      </w:pPr>
      <w:r w:rsidRPr="00902708">
        <w:rPr>
          <w:sz w:val="16"/>
          <w:szCs w:val="16"/>
        </w:rPr>
        <w:t>adempiere agli obblighi di legge, di regolamento o previsti da altre norme vincolanti (a titolo esemplificativo, le normative in materia fiscale, catastale, immobiliare, di tutela della salute, dell'ordine e della sicurezza pubblica);</w:t>
      </w:r>
    </w:p>
    <w:p w:rsidR="000010DB" w:rsidRPr="00902708" w:rsidRDefault="000010DB" w:rsidP="00092CB8">
      <w:pPr>
        <w:pStyle w:val="ListParagraph"/>
        <w:widowControl/>
        <w:numPr>
          <w:ilvl w:val="0"/>
          <w:numId w:val="7"/>
        </w:numPr>
        <w:spacing w:line="259" w:lineRule="auto"/>
        <w:contextualSpacing/>
        <w:jc w:val="both"/>
        <w:rPr>
          <w:sz w:val="16"/>
          <w:szCs w:val="16"/>
        </w:rPr>
      </w:pPr>
      <w:r w:rsidRPr="00902708">
        <w:rPr>
          <w:sz w:val="16"/>
          <w:szCs w:val="16"/>
        </w:rPr>
        <w:t>Compiere tutte le attività strumentali all’adempimento di obblighi istituzionali nascenti dal rapporto di utenza (a titolo esemplificativo, gestione delle comunicazioni dei dati catastali, trasmissione dei dati Anagrafe Tributaria, segnalazioni all’Amministrazione Finanziaria);</w:t>
      </w:r>
    </w:p>
    <w:p w:rsidR="000010DB" w:rsidRPr="00902708" w:rsidRDefault="000010DB" w:rsidP="00092CB8">
      <w:pPr>
        <w:pStyle w:val="ListParagraph"/>
        <w:widowControl/>
        <w:numPr>
          <w:ilvl w:val="0"/>
          <w:numId w:val="7"/>
        </w:numPr>
        <w:spacing w:line="259" w:lineRule="auto"/>
        <w:contextualSpacing/>
        <w:jc w:val="both"/>
        <w:rPr>
          <w:sz w:val="16"/>
          <w:szCs w:val="16"/>
        </w:rPr>
      </w:pPr>
      <w:r w:rsidRPr="00902708">
        <w:rPr>
          <w:sz w:val="16"/>
          <w:szCs w:val="16"/>
        </w:rPr>
        <w:t>compiere ogni ulteriore attività connessa e strumentale alle obbligazioni nascenti dal rapporto di utenza con Lei istaurato;</w:t>
      </w:r>
    </w:p>
    <w:p w:rsidR="000010DB" w:rsidRPr="00902708" w:rsidRDefault="000010DB" w:rsidP="00092CB8">
      <w:pPr>
        <w:jc w:val="both"/>
        <w:rPr>
          <w:sz w:val="16"/>
          <w:szCs w:val="16"/>
        </w:rPr>
      </w:pPr>
      <w:r w:rsidRPr="00902708">
        <w:rPr>
          <w:sz w:val="16"/>
          <w:szCs w:val="16"/>
        </w:rPr>
        <w:t xml:space="preserve">I dati da Lei forniti vengono acquisiti e trattati nel rispetto della normativa sopra richiamata, con il supporto di mezzi cartacei, informatici o telematici atti a memorizzare, gestire e trasmettere i dati stessi e comunque mediante strumenti idonei a garantire la loro sicurezza e riservatezza. </w:t>
      </w:r>
    </w:p>
    <w:p w:rsidR="000010DB" w:rsidRPr="00902708" w:rsidRDefault="000010DB" w:rsidP="00092CB8">
      <w:pPr>
        <w:jc w:val="both"/>
        <w:rPr>
          <w:b/>
          <w:sz w:val="16"/>
          <w:szCs w:val="16"/>
          <w:u w:val="single"/>
        </w:rPr>
      </w:pPr>
      <w:r w:rsidRPr="00902708">
        <w:rPr>
          <w:sz w:val="16"/>
          <w:szCs w:val="16"/>
        </w:rPr>
        <w:t xml:space="preserve">  </w:t>
      </w:r>
      <w:r w:rsidRPr="00902708">
        <w:rPr>
          <w:b/>
          <w:sz w:val="16"/>
          <w:szCs w:val="16"/>
          <w:u w:val="single"/>
        </w:rPr>
        <w:t>2. Base giuridica del trattamento</w:t>
      </w:r>
    </w:p>
    <w:p w:rsidR="000010DB" w:rsidRPr="00902708" w:rsidRDefault="000010DB" w:rsidP="00092CB8">
      <w:pPr>
        <w:jc w:val="both"/>
        <w:rPr>
          <w:sz w:val="16"/>
          <w:szCs w:val="16"/>
        </w:rPr>
      </w:pPr>
      <w:r w:rsidRPr="00902708">
        <w:rPr>
          <w:sz w:val="16"/>
          <w:szCs w:val="16"/>
        </w:rPr>
        <w:t>Il trattamento dei dati personali per la finalità di cui al precedente paragrafo 1. Lett. da a) a d) viene effettuato dal Titolare ai sensi dell’art. 6 par. 1 (e) del Regolamento UE 2016/679, per l’esecuzione di un compito d’interesse pubblico, connesso all’esercizio di pubblici poteri di cui è investito il Titolare del trattamento, nonché ai sensi dell’art. 6 par. lett. c) del Regolamento UE 2016/679, per l’adempimento di un obbligo legale cui è soggetto il Titolare del trattamento.</w:t>
      </w:r>
    </w:p>
    <w:p w:rsidR="000010DB" w:rsidRPr="00902708" w:rsidRDefault="000010DB" w:rsidP="00092CB8">
      <w:pPr>
        <w:jc w:val="both"/>
        <w:rPr>
          <w:b/>
          <w:sz w:val="16"/>
          <w:szCs w:val="16"/>
          <w:u w:val="single"/>
        </w:rPr>
      </w:pPr>
      <w:r w:rsidRPr="00902708">
        <w:rPr>
          <w:b/>
          <w:sz w:val="16"/>
          <w:szCs w:val="16"/>
          <w:u w:val="single"/>
        </w:rPr>
        <w:t>3. Categorie dei dati trattati</w:t>
      </w:r>
    </w:p>
    <w:p w:rsidR="000010DB" w:rsidRPr="00902708" w:rsidRDefault="000010DB" w:rsidP="00092CB8">
      <w:pPr>
        <w:rPr>
          <w:b/>
          <w:sz w:val="16"/>
          <w:szCs w:val="16"/>
          <w:u w:val="single"/>
        </w:rPr>
      </w:pPr>
      <w:r w:rsidRPr="00902708">
        <w:rPr>
          <w:sz w:val="16"/>
          <w:szCs w:val="16"/>
        </w:rPr>
        <w:t>Per il perseguimento delle finalità sopra descritte, il Titolare tratta dati personali anagrafici quali (nome, cognome, luogo e data di nascita, codice fiscale, e-mail, numero di telefono fisso/mobile, etc.).</w:t>
      </w:r>
    </w:p>
    <w:p w:rsidR="000010DB" w:rsidRPr="00902708" w:rsidRDefault="000010DB" w:rsidP="00092CB8">
      <w:pPr>
        <w:jc w:val="both"/>
        <w:rPr>
          <w:b/>
          <w:sz w:val="16"/>
          <w:szCs w:val="16"/>
          <w:u w:val="single"/>
        </w:rPr>
      </w:pPr>
      <w:r w:rsidRPr="00902708">
        <w:rPr>
          <w:b/>
          <w:sz w:val="16"/>
          <w:szCs w:val="16"/>
          <w:u w:val="single"/>
        </w:rPr>
        <w:t>4. Ambito di comunicazione, trasferimento all’estero e diffusione dei dati personali.</w:t>
      </w:r>
    </w:p>
    <w:p w:rsidR="000010DB" w:rsidRPr="00902708" w:rsidRDefault="000010DB" w:rsidP="00092CB8">
      <w:pPr>
        <w:jc w:val="both"/>
        <w:rPr>
          <w:sz w:val="16"/>
          <w:szCs w:val="16"/>
        </w:rPr>
      </w:pPr>
      <w:r w:rsidRPr="00902708">
        <w:rPr>
          <w:sz w:val="16"/>
          <w:szCs w:val="16"/>
        </w:rPr>
        <w:t>Il trattamento dei dati personali sarà effettuato dal personale interno al Titolare, istruito in relazione alle attività di trattamento, in qualità di Responsabili ed Incaricati</w:t>
      </w:r>
      <w:r w:rsidRPr="00902708">
        <w:rPr>
          <w:rStyle w:val="FootnoteReference"/>
          <w:rFonts w:cs="Calibri"/>
          <w:sz w:val="16"/>
          <w:szCs w:val="16"/>
        </w:rPr>
        <w:footnoteReference w:id="1"/>
      </w:r>
      <w:r w:rsidRPr="00902708">
        <w:rPr>
          <w:sz w:val="16"/>
          <w:szCs w:val="16"/>
        </w:rPr>
        <w:t xml:space="preserve">. Per il perseguimento delle finalità di cui sopra e nei limiti strettamente pertinenti alle medesime, i dati personali saranno o potranno essere comunicati ai seguenti soggetti debitamente nominati responsabili esterni del trattamento: </w:t>
      </w:r>
      <w:r w:rsidRPr="00902708">
        <w:rPr>
          <w:b/>
          <w:sz w:val="16"/>
          <w:szCs w:val="16"/>
        </w:rPr>
        <w:t>(i)</w:t>
      </w:r>
      <w:r w:rsidRPr="00902708">
        <w:rPr>
          <w:sz w:val="16"/>
          <w:szCs w:val="16"/>
        </w:rPr>
        <w:t xml:space="preserve"> alla società Iren Ambiente S.p.A., con sede in Piacenza, strada Borgoforte n. 22, quale concessionaria per lo svolgimento delle attività di gestione della tassa sui rifiuti (TARI); </w:t>
      </w:r>
      <w:r w:rsidRPr="00902708">
        <w:rPr>
          <w:b/>
          <w:sz w:val="16"/>
          <w:szCs w:val="16"/>
        </w:rPr>
        <w:t>(iii)</w:t>
      </w:r>
      <w:r w:rsidRPr="00902708">
        <w:rPr>
          <w:sz w:val="16"/>
          <w:szCs w:val="16"/>
        </w:rPr>
        <w:t xml:space="preserve"> all’amministrazione finanziaria; </w:t>
      </w:r>
      <w:r w:rsidRPr="00902708">
        <w:rPr>
          <w:b/>
          <w:sz w:val="16"/>
          <w:szCs w:val="16"/>
        </w:rPr>
        <w:t>(iv)</w:t>
      </w:r>
      <w:r w:rsidRPr="00902708">
        <w:rPr>
          <w:sz w:val="16"/>
          <w:szCs w:val="16"/>
        </w:rPr>
        <w:t xml:space="preserve"> ai professionisti e/o società terze di cui il Titolare si avvale per il perseguimento delle proprie finalità. </w:t>
      </w:r>
    </w:p>
    <w:p w:rsidR="000010DB" w:rsidRPr="00902708" w:rsidRDefault="000010DB" w:rsidP="00092CB8">
      <w:pPr>
        <w:jc w:val="both"/>
        <w:rPr>
          <w:sz w:val="16"/>
          <w:szCs w:val="16"/>
        </w:rPr>
      </w:pPr>
      <w:r w:rsidRPr="00902708">
        <w:rPr>
          <w:sz w:val="16"/>
          <w:szCs w:val="16"/>
        </w:rPr>
        <w:t xml:space="preserve">L’elenco dei soggetti nominati responsabili esterni del trattamento è costantemente aggiornato ed è disponibile, su richiesta, inviando una comunicazione all’indirizzo sotto indicato </w:t>
      </w:r>
    </w:p>
    <w:p w:rsidR="000010DB" w:rsidRPr="00902708" w:rsidRDefault="000010DB" w:rsidP="00092CB8">
      <w:pPr>
        <w:jc w:val="both"/>
        <w:rPr>
          <w:sz w:val="16"/>
          <w:szCs w:val="16"/>
        </w:rPr>
      </w:pPr>
      <w:r w:rsidRPr="00902708">
        <w:rPr>
          <w:sz w:val="16"/>
          <w:szCs w:val="16"/>
        </w:rPr>
        <w:t>I suoi dati non saranno in alcun modo diffusi o trasferiti al di fuori dello SEE (Spazio Economico Europeo).</w:t>
      </w:r>
    </w:p>
    <w:p w:rsidR="000010DB" w:rsidRPr="00902708" w:rsidRDefault="000010DB" w:rsidP="00092CB8">
      <w:pPr>
        <w:jc w:val="both"/>
        <w:rPr>
          <w:b/>
          <w:sz w:val="16"/>
          <w:szCs w:val="16"/>
          <w:u w:val="single"/>
        </w:rPr>
      </w:pPr>
      <w:r w:rsidRPr="00902708">
        <w:rPr>
          <w:b/>
          <w:sz w:val="16"/>
          <w:szCs w:val="16"/>
          <w:u w:val="single"/>
        </w:rPr>
        <w:t>5. Periodo di conservazione dei dati personali</w:t>
      </w:r>
    </w:p>
    <w:p w:rsidR="000010DB" w:rsidRPr="00902708" w:rsidRDefault="000010DB" w:rsidP="00092CB8">
      <w:pPr>
        <w:jc w:val="both"/>
        <w:rPr>
          <w:sz w:val="16"/>
          <w:szCs w:val="16"/>
        </w:rPr>
      </w:pPr>
      <w:r w:rsidRPr="00902708">
        <w:rPr>
          <w:sz w:val="16"/>
          <w:szCs w:val="16"/>
        </w:rPr>
        <w:t>I suoi dati personali saranno conservati dal Titolare nel pieno rispetto dei principi di necessità, minimizzazione, limitazione della conservazione, mediante l’adozione di misure tecniche e organizzative adeguate al livello di rischio dei trattamenti, per un arco di tempo non superiore al conseguimento delle finalità di cui sopra per le quali sono trattati e comunque per il periodo previsto dalla legge.</w:t>
      </w:r>
    </w:p>
    <w:p w:rsidR="000010DB" w:rsidRPr="00902708" w:rsidRDefault="000010DB" w:rsidP="00092CB8">
      <w:pPr>
        <w:jc w:val="both"/>
        <w:rPr>
          <w:b/>
          <w:sz w:val="16"/>
          <w:szCs w:val="16"/>
          <w:u w:val="single"/>
        </w:rPr>
      </w:pPr>
      <w:r w:rsidRPr="00902708">
        <w:rPr>
          <w:b/>
          <w:sz w:val="16"/>
          <w:szCs w:val="16"/>
          <w:u w:val="single"/>
        </w:rPr>
        <w:t xml:space="preserve">6. Titolare e Responsabile della protezione dei dati </w:t>
      </w:r>
    </w:p>
    <w:p w:rsidR="000010DB" w:rsidRPr="00902708" w:rsidRDefault="000010DB" w:rsidP="00092CB8">
      <w:pPr>
        <w:jc w:val="both"/>
        <w:rPr>
          <w:sz w:val="16"/>
          <w:szCs w:val="16"/>
        </w:rPr>
      </w:pPr>
      <w:r w:rsidRPr="00902708">
        <w:rPr>
          <w:sz w:val="16"/>
          <w:szCs w:val="16"/>
        </w:rPr>
        <w:t xml:space="preserve">Il Titolare del trattamento è il Comune. I riferimenti e i dati di contatto necessari per comunicare con il Titolare e il Responsabile della protezione dei dati personali (DPO) sono rintracciabili all’indirizzo </w:t>
      </w:r>
      <w:hyperlink r:id="rId8" w:history="1">
        <w:r w:rsidRPr="00902708">
          <w:rPr>
            <w:rStyle w:val="Hyperlink"/>
            <w:rFonts w:cs="Calibri"/>
            <w:sz w:val="16"/>
            <w:szCs w:val="16"/>
          </w:rPr>
          <w:t>https://www.irenambiente.it/info-tari</w:t>
        </w:r>
      </w:hyperlink>
      <w:r w:rsidRPr="00902708">
        <w:rPr>
          <w:sz w:val="16"/>
          <w:szCs w:val="16"/>
        </w:rPr>
        <w:t xml:space="preserve">  </w:t>
      </w:r>
    </w:p>
    <w:p w:rsidR="000010DB" w:rsidRPr="00902708" w:rsidRDefault="000010DB" w:rsidP="00092CB8">
      <w:pPr>
        <w:jc w:val="both"/>
        <w:rPr>
          <w:b/>
          <w:sz w:val="16"/>
          <w:szCs w:val="16"/>
          <w:u w:val="single"/>
        </w:rPr>
      </w:pPr>
      <w:r w:rsidRPr="00902708">
        <w:rPr>
          <w:b/>
          <w:sz w:val="16"/>
          <w:szCs w:val="16"/>
          <w:u w:val="single"/>
        </w:rPr>
        <w:t>7. Diritti degli Interessati</w:t>
      </w:r>
    </w:p>
    <w:p w:rsidR="000010DB" w:rsidRDefault="000010DB" w:rsidP="00092CB8">
      <w:pPr>
        <w:autoSpaceDE w:val="0"/>
        <w:autoSpaceDN w:val="0"/>
        <w:adjustRightInd w:val="0"/>
        <w:rPr>
          <w:sz w:val="16"/>
          <w:szCs w:val="16"/>
        </w:rPr>
      </w:pPr>
      <w:r w:rsidRPr="00902708">
        <w:rPr>
          <w:sz w:val="16"/>
          <w:szCs w:val="16"/>
        </w:rPr>
        <w:t>In relazione al trattamento dei dati, è Sua facoltà esercitare i diritti previsti dagli articoli da 15 a 22 del Regolamento Europeo 2016/679, (riprodotti in forma abbreviata in calce alla presente policy). Per l'esercizio dei Suoi diritti può rivolgersi al Comune nella sua qualità di Titolare del trattamento.</w:t>
      </w:r>
    </w:p>
    <w:p w:rsidR="000010DB" w:rsidRDefault="000010DB" w:rsidP="00092CB8">
      <w:pPr>
        <w:pStyle w:val="FootnoteText"/>
        <w:jc w:val="both"/>
      </w:pPr>
      <w:r>
        <w:rPr>
          <w:noProof/>
          <w:lang w:eastAsia="it-IT"/>
        </w:rPr>
        <w:pict>
          <v:rect id="Rectangle 4" o:spid="_x0000_s1026" style="position:absolute;left:0;text-align:left;margin-left:-2.75pt;margin-top:9.85pt;width:544.5pt;height:75.75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" strokeweight="2pt">
            <v:textbox>
              <w:txbxContent>
                <w:p w:rsidR="000010DB" w:rsidRPr="00E868B6" w:rsidRDefault="000010DB" w:rsidP="00092CB8">
                  <w:pPr>
                    <w:spacing w:line="246" w:lineRule="exact"/>
                    <w:jc w:val="center"/>
                    <w:rPr>
                      <w:rFonts w:ascii="Cambria" w:hAnsi="Cambria"/>
                      <w:b/>
                      <w:sz w:val="18"/>
                      <w:szCs w:val="18"/>
                    </w:rPr>
                  </w:pPr>
                  <w:r w:rsidRPr="00E868B6">
                    <w:rPr>
                      <w:rFonts w:ascii="Cambria" w:hAnsi="Cambria"/>
                      <w:b/>
                      <w:sz w:val="18"/>
                      <w:szCs w:val="18"/>
                    </w:rPr>
                    <w:t>DIRITTI DELL’INTERESSATO</w:t>
                  </w:r>
                </w:p>
                <w:p w:rsidR="000010DB" w:rsidRPr="00E868B6" w:rsidRDefault="000010DB" w:rsidP="00092CB8">
                  <w:pPr>
                    <w:spacing w:line="246" w:lineRule="exact"/>
                    <w:jc w:val="center"/>
                    <w:rPr>
                      <w:rFonts w:ascii="Cambria" w:hAnsi="Cambria"/>
                      <w:b/>
                      <w:sz w:val="18"/>
                      <w:szCs w:val="18"/>
                    </w:rPr>
                  </w:pPr>
                  <w:r w:rsidRPr="00E868B6">
                    <w:rPr>
                      <w:rFonts w:ascii="Cambria" w:hAnsi="Cambria"/>
                      <w:b/>
                      <w:sz w:val="18"/>
                      <w:szCs w:val="18"/>
                    </w:rPr>
                    <w:t>Articoli da 15 a 22 Regolamento Europeo 2016/679</w:t>
                  </w:r>
                </w:p>
                <w:p w:rsidR="000010DB" w:rsidRPr="00E868B6" w:rsidRDefault="000010DB" w:rsidP="00092CB8">
                  <w:pPr>
                    <w:jc w:val="both"/>
                    <w:rPr>
                      <w:rFonts w:ascii="Cambria" w:hAnsi="Cambria"/>
                      <w:sz w:val="18"/>
                      <w:szCs w:val="18"/>
                    </w:rPr>
                  </w:pPr>
                  <w:r w:rsidRPr="00E868B6">
                    <w:rPr>
                      <w:rFonts w:ascii="Cambria" w:hAnsi="Cambria"/>
                      <w:sz w:val="18"/>
                      <w:szCs w:val="18"/>
                    </w:rPr>
                    <w:t>Ai sensi degli articoli da 15 a 22 del Regolamento Europeo 2016/679, l’interessato ha diritto di ottenere dal titolare la rettifica, l’integrazione o la cancellazione (c.d. diritto all’oblio) dei suoi dati personali; il diritto di ottenere la limitazione del trattamento e il diritto alla portabilità dei dati, il diritto di opposizione al trattamento dei dati personali, compresa la profilazione ed infine, il diritto di proporre reclamo all’Autorità Garante.</w:t>
                  </w:r>
                </w:p>
                <w:p w:rsidR="000010DB" w:rsidRPr="00E868B6" w:rsidRDefault="000010DB" w:rsidP="00092CB8">
                  <w:pPr>
                    <w:rPr>
                      <w:color w:val="000000"/>
                    </w:rPr>
                  </w:pPr>
                </w:p>
              </w:txbxContent>
            </v:textbox>
            <w10:wrap anchorx="margin"/>
          </v:rect>
        </w:pict>
      </w:r>
    </w:p>
    <w:p w:rsidR="000010DB" w:rsidRDefault="000010DB" w:rsidP="00092CB8">
      <w:pPr>
        <w:pStyle w:val="FootnoteText"/>
        <w:jc w:val="both"/>
      </w:pPr>
    </w:p>
    <w:p w:rsidR="000010DB" w:rsidRDefault="000010DB" w:rsidP="00092CB8">
      <w:pPr>
        <w:pStyle w:val="FootnoteText"/>
        <w:jc w:val="both"/>
      </w:pPr>
    </w:p>
    <w:p w:rsidR="000010DB" w:rsidRDefault="000010DB" w:rsidP="00092CB8">
      <w:pPr>
        <w:pStyle w:val="FootnoteText"/>
        <w:jc w:val="both"/>
      </w:pPr>
    </w:p>
    <w:p w:rsidR="000010DB" w:rsidRDefault="000010DB" w:rsidP="00092CB8">
      <w:pPr>
        <w:pStyle w:val="FootnoteText"/>
        <w:jc w:val="both"/>
      </w:pPr>
    </w:p>
    <w:p w:rsidR="000010DB" w:rsidRDefault="000010DB" w:rsidP="00092CB8">
      <w:pPr>
        <w:pStyle w:val="FootnoteText"/>
        <w:jc w:val="both"/>
      </w:pPr>
    </w:p>
    <w:p w:rsidR="000010DB" w:rsidRDefault="000010DB" w:rsidP="00092CB8">
      <w:pPr>
        <w:pStyle w:val="FootnoteText"/>
        <w:jc w:val="both"/>
      </w:pPr>
    </w:p>
    <w:p w:rsidR="000010DB" w:rsidRDefault="000010DB" w:rsidP="00092CB8">
      <w:pPr>
        <w:pStyle w:val="FootnoteText"/>
        <w:jc w:val="both"/>
      </w:pPr>
    </w:p>
    <w:p w:rsidR="000010DB" w:rsidRPr="00411B00" w:rsidRDefault="000010DB" w:rsidP="00092CB8">
      <w:pPr>
        <w:pStyle w:val="FootnoteText"/>
        <w:jc w:val="both"/>
        <w:rPr>
          <w:b/>
          <w:sz w:val="14"/>
        </w:rPr>
      </w:pPr>
      <w:r>
        <w:rPr>
          <w:rStyle w:val="FootnoteReference"/>
        </w:rPr>
        <w:footnoteRef/>
      </w:r>
      <w:r>
        <w:t xml:space="preserve"> </w:t>
      </w:r>
      <w:r w:rsidRPr="00E33C1E">
        <w:rPr>
          <w:rFonts w:ascii="Cambria" w:hAnsi="Cambria" w:cs="ArialNarrow"/>
          <w:sz w:val="16"/>
        </w:rPr>
        <w:t>Ai fini della presente informativa, con il termine “Incaricato” si intende qualsiasi “persona autorizzata al trattamento dei dati personali sotto l’autorità diretta del titolare o del responsabile” come previsto agli articoli 4, numero 10, e 29 del GDPR.</w:t>
      </w:r>
    </w:p>
    <w:p w:rsidR="000010DB" w:rsidRDefault="000010DB" w:rsidP="00092CB8">
      <w:pPr>
        <w:autoSpaceDE w:val="0"/>
        <w:autoSpaceDN w:val="0"/>
        <w:adjustRightInd w:val="0"/>
        <w:rPr>
          <w:b/>
          <w:sz w:val="14"/>
        </w:rPr>
      </w:pPr>
    </w:p>
    <w:p w:rsidR="000010DB" w:rsidRPr="00411B00" w:rsidRDefault="000010DB" w:rsidP="00092CB8">
      <w:pPr>
        <w:autoSpaceDE w:val="0"/>
        <w:autoSpaceDN w:val="0"/>
        <w:adjustRightInd w:val="0"/>
        <w:rPr>
          <w:b/>
          <w:sz w:val="14"/>
        </w:rPr>
      </w:pPr>
    </w:p>
    <w:sectPr w:rsidR="000010DB" w:rsidRPr="00411B00" w:rsidSect="005A1925">
      <w:footerReference w:type="default" r:id="rId9"/>
      <w:pgSz w:w="11910" w:h="16840"/>
      <w:pgMar w:top="500" w:right="900" w:bottom="426" w:left="340" w:header="0" w:footer="22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0DB" w:rsidRDefault="000010DB" w:rsidP="002814FB">
      <w:r>
        <w:separator/>
      </w:r>
    </w:p>
  </w:endnote>
  <w:endnote w:type="continuationSeparator" w:id="0">
    <w:p w:rsidR="000010DB" w:rsidRDefault="000010DB" w:rsidP="00281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l?r ?S?V?b?N"/>
    <w:panose1 w:val="020B0609070205080204"/>
    <w:charset w:val="80"/>
    <w:family w:val="modern"/>
    <w:pitch w:val="fixed"/>
    <w:sig w:usb0="E00002FF" w:usb1="6AC7FDFB"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DB" w:rsidRDefault="000010DB" w:rsidP="002814FB">
    <w:pPr>
      <w:pStyle w:val="Footer"/>
      <w:ind w:firstLine="720"/>
    </w:pPr>
    <w:r>
      <w:tab/>
    </w:r>
    <w:r>
      <w:rPr>
        <w:rFonts w:ascii="Arial" w:hAnsi="Arial" w:cs="Arial"/>
        <w:sz w:val="16"/>
        <w:szCs w:val="16"/>
      </w:rPr>
      <w:t>Rev.0 del 15.05.2020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0DB" w:rsidRDefault="000010DB" w:rsidP="002814FB">
      <w:r>
        <w:separator/>
      </w:r>
    </w:p>
  </w:footnote>
  <w:footnote w:type="continuationSeparator" w:id="0">
    <w:p w:rsidR="000010DB" w:rsidRDefault="000010DB" w:rsidP="002814FB">
      <w:r>
        <w:continuationSeparator/>
      </w:r>
    </w:p>
  </w:footnote>
  <w:footnote w:id="1">
    <w:p w:rsidR="000010DB" w:rsidRDefault="000010DB" w:rsidP="00092CB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4E6B"/>
    <w:multiLevelType w:val="hybridMultilevel"/>
    <w:tmpl w:val="4090644A"/>
    <w:lvl w:ilvl="0" w:tplc="C2E43AD2">
      <w:numFmt w:val="bullet"/>
      <w:lvlText w:val="-"/>
      <w:lvlJc w:val="left"/>
      <w:pPr>
        <w:ind w:left="127" w:hanging="360"/>
      </w:pPr>
      <w:rPr>
        <w:rFonts w:ascii="Times New Roman" w:eastAsia="Times New Roman" w:hAnsi="Times New Roman" w:hint="default"/>
        <w:w w:val="99"/>
        <w:sz w:val="16"/>
      </w:rPr>
    </w:lvl>
    <w:lvl w:ilvl="1" w:tplc="E7962AA2">
      <w:numFmt w:val="bullet"/>
      <w:lvlText w:val="•"/>
      <w:lvlJc w:val="left"/>
      <w:pPr>
        <w:ind w:left="220" w:hanging="360"/>
      </w:pPr>
      <w:rPr>
        <w:rFonts w:hint="default"/>
      </w:rPr>
    </w:lvl>
    <w:lvl w:ilvl="2" w:tplc="F4C4CB64">
      <w:numFmt w:val="bullet"/>
      <w:lvlText w:val="•"/>
      <w:lvlJc w:val="left"/>
      <w:pPr>
        <w:ind w:left="1369" w:hanging="360"/>
      </w:pPr>
      <w:rPr>
        <w:rFonts w:hint="default"/>
      </w:rPr>
    </w:lvl>
    <w:lvl w:ilvl="3" w:tplc="381267F0">
      <w:numFmt w:val="bullet"/>
      <w:lvlText w:val="•"/>
      <w:lvlJc w:val="left"/>
      <w:pPr>
        <w:ind w:left="2518" w:hanging="360"/>
      </w:pPr>
      <w:rPr>
        <w:rFonts w:hint="default"/>
      </w:rPr>
    </w:lvl>
    <w:lvl w:ilvl="4" w:tplc="FA6A4C58">
      <w:numFmt w:val="bullet"/>
      <w:lvlText w:val="•"/>
      <w:lvlJc w:val="left"/>
      <w:pPr>
        <w:ind w:left="3668" w:hanging="360"/>
      </w:pPr>
      <w:rPr>
        <w:rFonts w:hint="default"/>
      </w:rPr>
    </w:lvl>
    <w:lvl w:ilvl="5" w:tplc="34F0428C">
      <w:numFmt w:val="bullet"/>
      <w:lvlText w:val="•"/>
      <w:lvlJc w:val="left"/>
      <w:pPr>
        <w:ind w:left="4817" w:hanging="360"/>
      </w:pPr>
      <w:rPr>
        <w:rFonts w:hint="default"/>
      </w:rPr>
    </w:lvl>
    <w:lvl w:ilvl="6" w:tplc="7B746FA4">
      <w:numFmt w:val="bullet"/>
      <w:lvlText w:val="•"/>
      <w:lvlJc w:val="left"/>
      <w:pPr>
        <w:ind w:left="5966" w:hanging="360"/>
      </w:pPr>
      <w:rPr>
        <w:rFonts w:hint="default"/>
      </w:rPr>
    </w:lvl>
    <w:lvl w:ilvl="7" w:tplc="6B4226FC">
      <w:numFmt w:val="bullet"/>
      <w:lvlText w:val="•"/>
      <w:lvlJc w:val="left"/>
      <w:pPr>
        <w:ind w:left="7116" w:hanging="360"/>
      </w:pPr>
      <w:rPr>
        <w:rFonts w:hint="default"/>
      </w:rPr>
    </w:lvl>
    <w:lvl w:ilvl="8" w:tplc="EF7ABC50">
      <w:numFmt w:val="bullet"/>
      <w:lvlText w:val="•"/>
      <w:lvlJc w:val="left"/>
      <w:pPr>
        <w:ind w:left="8265" w:hanging="360"/>
      </w:pPr>
      <w:rPr>
        <w:rFonts w:hint="default"/>
      </w:rPr>
    </w:lvl>
  </w:abstractNum>
  <w:abstractNum w:abstractNumId="1">
    <w:nsid w:val="07272144"/>
    <w:multiLevelType w:val="hybridMultilevel"/>
    <w:tmpl w:val="A3709B3C"/>
    <w:lvl w:ilvl="0" w:tplc="4D06730A">
      <w:start w:val="12"/>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261813DC"/>
    <w:multiLevelType w:val="hybridMultilevel"/>
    <w:tmpl w:val="0766377C"/>
    <w:lvl w:ilvl="0" w:tplc="121406B4">
      <w:start w:val="1"/>
      <w:numFmt w:val="decimal"/>
      <w:lvlText w:val="%1."/>
      <w:lvlJc w:val="left"/>
      <w:pPr>
        <w:ind w:left="109" w:hanging="185"/>
      </w:pPr>
      <w:rPr>
        <w:rFonts w:ascii="Calibri" w:eastAsia="Times New Roman" w:hAnsi="Calibri" w:cs="Calibri" w:hint="default"/>
        <w:spacing w:val="-1"/>
        <w:w w:val="99"/>
        <w:sz w:val="16"/>
        <w:szCs w:val="16"/>
      </w:rPr>
    </w:lvl>
    <w:lvl w:ilvl="1" w:tplc="A530A066">
      <w:start w:val="1"/>
      <w:numFmt w:val="lowerLetter"/>
      <w:lvlText w:val="%2."/>
      <w:lvlJc w:val="left"/>
      <w:pPr>
        <w:ind w:left="109" w:hanging="154"/>
      </w:pPr>
      <w:rPr>
        <w:rFonts w:ascii="Calibri" w:eastAsia="Times New Roman" w:hAnsi="Calibri" w:cs="Calibri" w:hint="default"/>
        <w:w w:val="99"/>
        <w:sz w:val="16"/>
        <w:szCs w:val="16"/>
      </w:rPr>
    </w:lvl>
    <w:lvl w:ilvl="2" w:tplc="F850C9EA">
      <w:numFmt w:val="bullet"/>
      <w:lvlText w:val="•"/>
      <w:lvlJc w:val="left"/>
      <w:pPr>
        <w:ind w:left="2164" w:hanging="154"/>
      </w:pPr>
      <w:rPr>
        <w:rFonts w:hint="default"/>
      </w:rPr>
    </w:lvl>
    <w:lvl w:ilvl="3" w:tplc="9ECEB102">
      <w:numFmt w:val="bullet"/>
      <w:lvlText w:val="•"/>
      <w:lvlJc w:val="left"/>
      <w:pPr>
        <w:ind w:left="3197" w:hanging="154"/>
      </w:pPr>
      <w:rPr>
        <w:rFonts w:hint="default"/>
      </w:rPr>
    </w:lvl>
    <w:lvl w:ilvl="4" w:tplc="084C9CDC">
      <w:numFmt w:val="bullet"/>
      <w:lvlText w:val="•"/>
      <w:lvlJc w:val="left"/>
      <w:pPr>
        <w:ind w:left="4229" w:hanging="154"/>
      </w:pPr>
      <w:rPr>
        <w:rFonts w:hint="default"/>
      </w:rPr>
    </w:lvl>
    <w:lvl w:ilvl="5" w:tplc="3A86A836">
      <w:numFmt w:val="bullet"/>
      <w:lvlText w:val="•"/>
      <w:lvlJc w:val="left"/>
      <w:pPr>
        <w:ind w:left="5262" w:hanging="154"/>
      </w:pPr>
      <w:rPr>
        <w:rFonts w:hint="default"/>
      </w:rPr>
    </w:lvl>
    <w:lvl w:ilvl="6" w:tplc="9C70DD96">
      <w:numFmt w:val="bullet"/>
      <w:lvlText w:val="•"/>
      <w:lvlJc w:val="left"/>
      <w:pPr>
        <w:ind w:left="6294" w:hanging="154"/>
      </w:pPr>
      <w:rPr>
        <w:rFonts w:hint="default"/>
      </w:rPr>
    </w:lvl>
    <w:lvl w:ilvl="7" w:tplc="471E98BA">
      <w:numFmt w:val="bullet"/>
      <w:lvlText w:val="•"/>
      <w:lvlJc w:val="left"/>
      <w:pPr>
        <w:ind w:left="7327" w:hanging="154"/>
      </w:pPr>
      <w:rPr>
        <w:rFonts w:hint="default"/>
      </w:rPr>
    </w:lvl>
    <w:lvl w:ilvl="8" w:tplc="9ACAE870">
      <w:numFmt w:val="bullet"/>
      <w:lvlText w:val="•"/>
      <w:lvlJc w:val="left"/>
      <w:pPr>
        <w:ind w:left="8359" w:hanging="154"/>
      </w:pPr>
      <w:rPr>
        <w:rFonts w:hint="default"/>
      </w:rPr>
    </w:lvl>
  </w:abstractNum>
  <w:abstractNum w:abstractNumId="3">
    <w:nsid w:val="3EB574AE"/>
    <w:multiLevelType w:val="hybridMultilevel"/>
    <w:tmpl w:val="0CAEA94C"/>
    <w:lvl w:ilvl="0" w:tplc="592C6202">
      <w:start w:val="1"/>
      <w:numFmt w:val="lowerLetter"/>
      <w:lvlText w:val="%1."/>
      <w:lvlJc w:val="left"/>
      <w:pPr>
        <w:ind w:left="690" w:hanging="464"/>
      </w:pPr>
      <w:rPr>
        <w:rFonts w:ascii="Calibri" w:eastAsia="Times New Roman" w:hAnsi="Calibri" w:cs="Calibri" w:hint="default"/>
        <w:b/>
        <w:bCs/>
        <w:spacing w:val="-2"/>
        <w:w w:val="100"/>
        <w:sz w:val="18"/>
        <w:szCs w:val="18"/>
      </w:rPr>
    </w:lvl>
    <w:lvl w:ilvl="1" w:tplc="6B46DA04">
      <w:numFmt w:val="bullet"/>
      <w:lvlText w:val="•"/>
      <w:lvlJc w:val="left"/>
      <w:pPr>
        <w:ind w:left="1696" w:hanging="464"/>
      </w:pPr>
      <w:rPr>
        <w:rFonts w:hint="default"/>
      </w:rPr>
    </w:lvl>
    <w:lvl w:ilvl="2" w:tplc="5A9A35C6">
      <w:numFmt w:val="bullet"/>
      <w:lvlText w:val="•"/>
      <w:lvlJc w:val="left"/>
      <w:pPr>
        <w:ind w:left="2692" w:hanging="464"/>
      </w:pPr>
      <w:rPr>
        <w:rFonts w:hint="default"/>
      </w:rPr>
    </w:lvl>
    <w:lvl w:ilvl="3" w:tplc="73365C0A">
      <w:numFmt w:val="bullet"/>
      <w:lvlText w:val="•"/>
      <w:lvlJc w:val="left"/>
      <w:pPr>
        <w:ind w:left="3689" w:hanging="464"/>
      </w:pPr>
      <w:rPr>
        <w:rFonts w:hint="default"/>
      </w:rPr>
    </w:lvl>
    <w:lvl w:ilvl="4" w:tplc="8120338C">
      <w:numFmt w:val="bullet"/>
      <w:lvlText w:val="•"/>
      <w:lvlJc w:val="left"/>
      <w:pPr>
        <w:ind w:left="4685" w:hanging="464"/>
      </w:pPr>
      <w:rPr>
        <w:rFonts w:hint="default"/>
      </w:rPr>
    </w:lvl>
    <w:lvl w:ilvl="5" w:tplc="124079EA">
      <w:numFmt w:val="bullet"/>
      <w:lvlText w:val="•"/>
      <w:lvlJc w:val="left"/>
      <w:pPr>
        <w:ind w:left="5682" w:hanging="464"/>
      </w:pPr>
      <w:rPr>
        <w:rFonts w:hint="default"/>
      </w:rPr>
    </w:lvl>
    <w:lvl w:ilvl="6" w:tplc="92FC3214">
      <w:numFmt w:val="bullet"/>
      <w:lvlText w:val="•"/>
      <w:lvlJc w:val="left"/>
      <w:pPr>
        <w:ind w:left="6678" w:hanging="464"/>
      </w:pPr>
      <w:rPr>
        <w:rFonts w:hint="default"/>
      </w:rPr>
    </w:lvl>
    <w:lvl w:ilvl="7" w:tplc="A2867268">
      <w:numFmt w:val="bullet"/>
      <w:lvlText w:val="•"/>
      <w:lvlJc w:val="left"/>
      <w:pPr>
        <w:ind w:left="7675" w:hanging="464"/>
      </w:pPr>
      <w:rPr>
        <w:rFonts w:hint="default"/>
      </w:rPr>
    </w:lvl>
    <w:lvl w:ilvl="8" w:tplc="9C5CFD74">
      <w:numFmt w:val="bullet"/>
      <w:lvlText w:val="•"/>
      <w:lvlJc w:val="left"/>
      <w:pPr>
        <w:ind w:left="8671" w:hanging="464"/>
      </w:pPr>
      <w:rPr>
        <w:rFonts w:hint="default"/>
      </w:rPr>
    </w:lvl>
  </w:abstractNum>
  <w:abstractNum w:abstractNumId="4">
    <w:nsid w:val="48901043"/>
    <w:multiLevelType w:val="hybridMultilevel"/>
    <w:tmpl w:val="39E0A118"/>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4B46BF"/>
    <w:multiLevelType w:val="hybridMultilevel"/>
    <w:tmpl w:val="75BE664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638823E6"/>
    <w:multiLevelType w:val="hybridMultilevel"/>
    <w:tmpl w:val="EE98E58E"/>
    <w:lvl w:ilvl="0" w:tplc="312A9546">
      <w:start w:val="1"/>
      <w:numFmt w:val="decimal"/>
      <w:lvlText w:val="%1."/>
      <w:lvlJc w:val="left"/>
      <w:pPr>
        <w:ind w:left="587" w:hanging="360"/>
      </w:pPr>
      <w:rPr>
        <w:rFonts w:ascii="Calibri" w:eastAsia="Times New Roman" w:hAnsi="Calibri" w:cs="Calibri" w:hint="default"/>
        <w:spacing w:val="-1"/>
        <w:w w:val="100"/>
        <w:sz w:val="18"/>
        <w:szCs w:val="18"/>
      </w:rPr>
    </w:lvl>
    <w:lvl w:ilvl="1" w:tplc="41781F74">
      <w:numFmt w:val="bullet"/>
      <w:lvlText w:val="•"/>
      <w:lvlJc w:val="left"/>
      <w:pPr>
        <w:ind w:left="1588" w:hanging="360"/>
      </w:pPr>
      <w:rPr>
        <w:rFonts w:hint="default"/>
      </w:rPr>
    </w:lvl>
    <w:lvl w:ilvl="2" w:tplc="1FB4BC12">
      <w:numFmt w:val="bullet"/>
      <w:lvlText w:val="•"/>
      <w:lvlJc w:val="left"/>
      <w:pPr>
        <w:ind w:left="2596" w:hanging="360"/>
      </w:pPr>
      <w:rPr>
        <w:rFonts w:hint="default"/>
      </w:rPr>
    </w:lvl>
    <w:lvl w:ilvl="3" w:tplc="8F985B2C">
      <w:numFmt w:val="bullet"/>
      <w:lvlText w:val="•"/>
      <w:lvlJc w:val="left"/>
      <w:pPr>
        <w:ind w:left="3605" w:hanging="360"/>
      </w:pPr>
      <w:rPr>
        <w:rFonts w:hint="default"/>
      </w:rPr>
    </w:lvl>
    <w:lvl w:ilvl="4" w:tplc="2D625AFA">
      <w:numFmt w:val="bullet"/>
      <w:lvlText w:val="•"/>
      <w:lvlJc w:val="left"/>
      <w:pPr>
        <w:ind w:left="4613" w:hanging="360"/>
      </w:pPr>
      <w:rPr>
        <w:rFonts w:hint="default"/>
      </w:rPr>
    </w:lvl>
    <w:lvl w:ilvl="5" w:tplc="9DF8E170">
      <w:numFmt w:val="bullet"/>
      <w:lvlText w:val="•"/>
      <w:lvlJc w:val="left"/>
      <w:pPr>
        <w:ind w:left="5622" w:hanging="360"/>
      </w:pPr>
      <w:rPr>
        <w:rFonts w:hint="default"/>
      </w:rPr>
    </w:lvl>
    <w:lvl w:ilvl="6" w:tplc="2EEA350C">
      <w:numFmt w:val="bullet"/>
      <w:lvlText w:val="•"/>
      <w:lvlJc w:val="left"/>
      <w:pPr>
        <w:ind w:left="6630" w:hanging="360"/>
      </w:pPr>
      <w:rPr>
        <w:rFonts w:hint="default"/>
      </w:rPr>
    </w:lvl>
    <w:lvl w:ilvl="7" w:tplc="53CE91C0">
      <w:numFmt w:val="bullet"/>
      <w:lvlText w:val="•"/>
      <w:lvlJc w:val="left"/>
      <w:pPr>
        <w:ind w:left="7639" w:hanging="360"/>
      </w:pPr>
      <w:rPr>
        <w:rFonts w:hint="default"/>
      </w:rPr>
    </w:lvl>
    <w:lvl w:ilvl="8" w:tplc="1DDCD590">
      <w:numFmt w:val="bullet"/>
      <w:lvlText w:val="•"/>
      <w:lvlJc w:val="left"/>
      <w:pPr>
        <w:ind w:left="8647" w:hanging="360"/>
      </w:pPr>
      <w:rPr>
        <w:rFonts w:hint="default"/>
      </w:rPr>
    </w:lvl>
  </w:abstractNum>
  <w:abstractNum w:abstractNumId="7">
    <w:nsid w:val="6E283EB9"/>
    <w:multiLevelType w:val="hybridMultilevel"/>
    <w:tmpl w:val="B0FAF938"/>
    <w:lvl w:ilvl="0" w:tplc="0410000F">
      <w:start w:val="1"/>
      <w:numFmt w:val="decimal"/>
      <w:lvlText w:val="%1."/>
      <w:lvlJc w:val="left"/>
      <w:pPr>
        <w:ind w:left="360" w:hanging="360"/>
      </w:pPr>
      <w:rPr>
        <w:rFonts w:cs="Times New Roman" w:hint="default"/>
      </w:rPr>
    </w:lvl>
    <w:lvl w:ilvl="1" w:tplc="67C440EC">
      <w:start w:val="1"/>
      <w:numFmt w:val="lowerLetter"/>
      <w:lvlText w:val="%2."/>
      <w:lvlJc w:val="left"/>
      <w:pPr>
        <w:ind w:left="1080" w:hanging="360"/>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2"/>
  </w:num>
  <w:num w:numId="2">
    <w:abstractNumId w:val="6"/>
  </w:num>
  <w:num w:numId="3">
    <w:abstractNumId w:val="3"/>
  </w:num>
  <w:num w:numId="4">
    <w:abstractNumId w:val="0"/>
  </w:num>
  <w:num w:numId="5">
    <w:abstractNumId w:val="5"/>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3D"/>
    <w:rsid w:val="000010DB"/>
    <w:rsid w:val="00015ADE"/>
    <w:rsid w:val="00016685"/>
    <w:rsid w:val="000341BE"/>
    <w:rsid w:val="00034C14"/>
    <w:rsid w:val="00042ECC"/>
    <w:rsid w:val="00065D5B"/>
    <w:rsid w:val="00092CB8"/>
    <w:rsid w:val="00113F0B"/>
    <w:rsid w:val="00127AFB"/>
    <w:rsid w:val="001606A3"/>
    <w:rsid w:val="001C31C4"/>
    <w:rsid w:val="002230FA"/>
    <w:rsid w:val="002251EA"/>
    <w:rsid w:val="0023466F"/>
    <w:rsid w:val="002814FB"/>
    <w:rsid w:val="002A7F31"/>
    <w:rsid w:val="002B6DBB"/>
    <w:rsid w:val="002F64FB"/>
    <w:rsid w:val="00301E68"/>
    <w:rsid w:val="00302C24"/>
    <w:rsid w:val="00310D35"/>
    <w:rsid w:val="00311382"/>
    <w:rsid w:val="00317DA1"/>
    <w:rsid w:val="00334EFF"/>
    <w:rsid w:val="003550DB"/>
    <w:rsid w:val="003A6E9C"/>
    <w:rsid w:val="003A7F90"/>
    <w:rsid w:val="003F2C9B"/>
    <w:rsid w:val="00411B00"/>
    <w:rsid w:val="004154A2"/>
    <w:rsid w:val="004306D7"/>
    <w:rsid w:val="0044662E"/>
    <w:rsid w:val="00464D73"/>
    <w:rsid w:val="00487425"/>
    <w:rsid w:val="004F573F"/>
    <w:rsid w:val="00535AE4"/>
    <w:rsid w:val="00543B5E"/>
    <w:rsid w:val="00553B3C"/>
    <w:rsid w:val="00573996"/>
    <w:rsid w:val="00577D1D"/>
    <w:rsid w:val="00596C09"/>
    <w:rsid w:val="005A1925"/>
    <w:rsid w:val="005A6130"/>
    <w:rsid w:val="005E57F4"/>
    <w:rsid w:val="006315E7"/>
    <w:rsid w:val="006633A3"/>
    <w:rsid w:val="00673473"/>
    <w:rsid w:val="00681BC5"/>
    <w:rsid w:val="006B4512"/>
    <w:rsid w:val="006C0987"/>
    <w:rsid w:val="006C1945"/>
    <w:rsid w:val="006C294B"/>
    <w:rsid w:val="006D19ED"/>
    <w:rsid w:val="006F6179"/>
    <w:rsid w:val="007601E1"/>
    <w:rsid w:val="007A3190"/>
    <w:rsid w:val="007B19B4"/>
    <w:rsid w:val="007B49CA"/>
    <w:rsid w:val="007D35AA"/>
    <w:rsid w:val="007E55D8"/>
    <w:rsid w:val="0080634A"/>
    <w:rsid w:val="0081290A"/>
    <w:rsid w:val="008B2EF1"/>
    <w:rsid w:val="008C1F98"/>
    <w:rsid w:val="008E4B98"/>
    <w:rsid w:val="00902708"/>
    <w:rsid w:val="009058CC"/>
    <w:rsid w:val="009333B8"/>
    <w:rsid w:val="00935E3D"/>
    <w:rsid w:val="00941976"/>
    <w:rsid w:val="00953D8D"/>
    <w:rsid w:val="009D63BF"/>
    <w:rsid w:val="009E227C"/>
    <w:rsid w:val="00A205EE"/>
    <w:rsid w:val="00A24475"/>
    <w:rsid w:val="00A822F2"/>
    <w:rsid w:val="00A8347B"/>
    <w:rsid w:val="00AB2099"/>
    <w:rsid w:val="00AC2E3F"/>
    <w:rsid w:val="00AE1773"/>
    <w:rsid w:val="00B00064"/>
    <w:rsid w:val="00B02EE7"/>
    <w:rsid w:val="00B51B92"/>
    <w:rsid w:val="00B82EBC"/>
    <w:rsid w:val="00B83C84"/>
    <w:rsid w:val="00B932EC"/>
    <w:rsid w:val="00BB14DE"/>
    <w:rsid w:val="00BB475A"/>
    <w:rsid w:val="00BB578B"/>
    <w:rsid w:val="00BC092B"/>
    <w:rsid w:val="00BC519E"/>
    <w:rsid w:val="00BC67D7"/>
    <w:rsid w:val="00BE31CC"/>
    <w:rsid w:val="00BF25AC"/>
    <w:rsid w:val="00C22C93"/>
    <w:rsid w:val="00C65C8F"/>
    <w:rsid w:val="00C872CA"/>
    <w:rsid w:val="00C926F0"/>
    <w:rsid w:val="00CB751A"/>
    <w:rsid w:val="00CD4D45"/>
    <w:rsid w:val="00D04CEE"/>
    <w:rsid w:val="00D14317"/>
    <w:rsid w:val="00D354B8"/>
    <w:rsid w:val="00D52E40"/>
    <w:rsid w:val="00D536C0"/>
    <w:rsid w:val="00D57C95"/>
    <w:rsid w:val="00DB157F"/>
    <w:rsid w:val="00DB3AB6"/>
    <w:rsid w:val="00DE17ED"/>
    <w:rsid w:val="00E24808"/>
    <w:rsid w:val="00E33C1E"/>
    <w:rsid w:val="00E50C87"/>
    <w:rsid w:val="00E63E50"/>
    <w:rsid w:val="00E8075C"/>
    <w:rsid w:val="00E868B6"/>
    <w:rsid w:val="00EA5EC0"/>
    <w:rsid w:val="00EB4759"/>
    <w:rsid w:val="00EE555D"/>
    <w:rsid w:val="00F1191D"/>
    <w:rsid w:val="00F17E86"/>
    <w:rsid w:val="00F4173B"/>
    <w:rsid w:val="00F44881"/>
    <w:rsid w:val="00F63FE4"/>
    <w:rsid w:val="00FA64C8"/>
    <w:rsid w:val="00FB750C"/>
    <w:rsid w:val="00FD780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D7"/>
    <w:pPr>
      <w:widowControl w:val="0"/>
    </w:pPr>
    <w:rPr>
      <w:rFonts w:cs="Calibri"/>
      <w:lang w:eastAsia="en-US"/>
    </w:rPr>
  </w:style>
  <w:style w:type="paragraph" w:styleId="Heading1">
    <w:name w:val="heading 1"/>
    <w:basedOn w:val="Normal"/>
    <w:link w:val="Heading1Char"/>
    <w:uiPriority w:val="99"/>
    <w:qFormat/>
    <w:rsid w:val="00BC67D7"/>
    <w:pPr>
      <w:spacing w:before="1"/>
      <w:ind w:left="127"/>
      <w:outlineLvl w:val="0"/>
    </w:pPr>
    <w:rPr>
      <w:rFonts w:ascii="Arial" w:hAnsi="Arial" w:cs="Arial"/>
      <w:u w:val="single" w:color="000000"/>
    </w:rPr>
  </w:style>
  <w:style w:type="paragraph" w:styleId="Heading2">
    <w:name w:val="heading 2"/>
    <w:basedOn w:val="Normal"/>
    <w:link w:val="Heading2Char"/>
    <w:uiPriority w:val="99"/>
    <w:qFormat/>
    <w:rsid w:val="00BC67D7"/>
    <w:pPr>
      <w:ind w:left="1876"/>
      <w:outlineLvl w:val="1"/>
    </w:pPr>
    <w:rPr>
      <w:b/>
      <w:bCs/>
      <w:sz w:val="20"/>
      <w:szCs w:val="20"/>
    </w:rPr>
  </w:style>
  <w:style w:type="paragraph" w:styleId="Heading3">
    <w:name w:val="heading 3"/>
    <w:basedOn w:val="Normal"/>
    <w:link w:val="Heading3Char"/>
    <w:uiPriority w:val="99"/>
    <w:qFormat/>
    <w:rsid w:val="00BC67D7"/>
    <w:pPr>
      <w:ind w:left="127"/>
      <w:outlineLvl w:val="2"/>
    </w:pPr>
    <w:rPr>
      <w:rFonts w:ascii="Arial" w:hAnsi="Arial" w:cs="Arial"/>
      <w:sz w:val="20"/>
      <w:szCs w:val="20"/>
    </w:rPr>
  </w:style>
  <w:style w:type="paragraph" w:styleId="Heading4">
    <w:name w:val="heading 4"/>
    <w:basedOn w:val="Normal"/>
    <w:link w:val="Heading4Char"/>
    <w:uiPriority w:val="99"/>
    <w:qFormat/>
    <w:rsid w:val="00BC67D7"/>
    <w:pPr>
      <w:ind w:left="699" w:hanging="472"/>
      <w:jc w:val="both"/>
      <w:outlineLvl w:val="3"/>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BC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44BC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44BC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44BC0"/>
    <w:rPr>
      <w:rFonts w:asciiTheme="minorHAnsi" w:eastAsiaTheme="minorEastAsia" w:hAnsiTheme="minorHAnsi" w:cstheme="minorBidi"/>
      <w:b/>
      <w:bCs/>
      <w:sz w:val="28"/>
      <w:szCs w:val="28"/>
      <w:lang w:eastAsia="en-US"/>
    </w:rPr>
  </w:style>
  <w:style w:type="table" w:customStyle="1" w:styleId="TableNormal1">
    <w:name w:val="Table Normal1"/>
    <w:uiPriority w:val="99"/>
    <w:semiHidden/>
    <w:rsid w:val="00BC67D7"/>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BC67D7"/>
    <w:rPr>
      <w:sz w:val="18"/>
      <w:szCs w:val="18"/>
    </w:rPr>
  </w:style>
  <w:style w:type="character" w:customStyle="1" w:styleId="BodyTextChar">
    <w:name w:val="Body Text Char"/>
    <w:basedOn w:val="DefaultParagraphFont"/>
    <w:link w:val="BodyText"/>
    <w:uiPriority w:val="99"/>
    <w:semiHidden/>
    <w:rsid w:val="00844BC0"/>
    <w:rPr>
      <w:rFonts w:cs="Calibri"/>
      <w:lang w:eastAsia="en-US"/>
    </w:rPr>
  </w:style>
  <w:style w:type="paragraph" w:styleId="ListParagraph">
    <w:name w:val="List Paragraph"/>
    <w:basedOn w:val="Normal"/>
    <w:uiPriority w:val="99"/>
    <w:qFormat/>
    <w:rsid w:val="00BC67D7"/>
    <w:pPr>
      <w:ind w:left="109" w:firstLine="708"/>
    </w:pPr>
  </w:style>
  <w:style w:type="paragraph" w:customStyle="1" w:styleId="TableParagraph">
    <w:name w:val="Table Paragraph"/>
    <w:basedOn w:val="Normal"/>
    <w:uiPriority w:val="99"/>
    <w:rsid w:val="00BC67D7"/>
    <w:pPr>
      <w:spacing w:line="182" w:lineRule="exact"/>
      <w:ind w:left="64"/>
    </w:pPr>
    <w:rPr>
      <w:rFonts w:ascii="Arial" w:hAnsi="Arial" w:cs="Arial"/>
    </w:rPr>
  </w:style>
  <w:style w:type="table" w:styleId="TableGrid">
    <w:name w:val="Table Grid"/>
    <w:basedOn w:val="TableNormal"/>
    <w:uiPriority w:val="99"/>
    <w:rsid w:val="006F617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64D7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4D73"/>
    <w:rPr>
      <w:rFonts w:ascii="Segoe UI" w:eastAsia="Times New Roman" w:hAnsi="Segoe UI" w:cs="Segoe UI"/>
      <w:sz w:val="18"/>
      <w:szCs w:val="18"/>
    </w:rPr>
  </w:style>
  <w:style w:type="paragraph" w:styleId="Header">
    <w:name w:val="header"/>
    <w:basedOn w:val="Normal"/>
    <w:link w:val="HeaderChar"/>
    <w:uiPriority w:val="99"/>
    <w:rsid w:val="002814FB"/>
    <w:pPr>
      <w:tabs>
        <w:tab w:val="center" w:pos="4819"/>
        <w:tab w:val="right" w:pos="9638"/>
      </w:tabs>
    </w:pPr>
  </w:style>
  <w:style w:type="character" w:customStyle="1" w:styleId="HeaderChar">
    <w:name w:val="Header Char"/>
    <w:basedOn w:val="DefaultParagraphFont"/>
    <w:link w:val="Header"/>
    <w:uiPriority w:val="99"/>
    <w:locked/>
    <w:rsid w:val="002814FB"/>
    <w:rPr>
      <w:rFonts w:ascii="Calibri" w:eastAsia="Times New Roman" w:hAnsi="Calibri" w:cs="Calibri"/>
      <w:lang w:val="it-IT"/>
    </w:rPr>
  </w:style>
  <w:style w:type="paragraph" w:styleId="Footer">
    <w:name w:val="footer"/>
    <w:basedOn w:val="Normal"/>
    <w:link w:val="FooterChar"/>
    <w:uiPriority w:val="99"/>
    <w:rsid w:val="002814FB"/>
    <w:pPr>
      <w:tabs>
        <w:tab w:val="center" w:pos="4819"/>
        <w:tab w:val="right" w:pos="9638"/>
      </w:tabs>
    </w:pPr>
  </w:style>
  <w:style w:type="character" w:customStyle="1" w:styleId="FooterChar">
    <w:name w:val="Footer Char"/>
    <w:basedOn w:val="DefaultParagraphFont"/>
    <w:link w:val="Footer"/>
    <w:uiPriority w:val="99"/>
    <w:locked/>
    <w:rsid w:val="002814FB"/>
    <w:rPr>
      <w:rFonts w:ascii="Calibri" w:eastAsia="Times New Roman" w:hAnsi="Calibri" w:cs="Calibri"/>
      <w:lang w:val="it-IT"/>
    </w:rPr>
  </w:style>
  <w:style w:type="character" w:styleId="Hyperlink">
    <w:name w:val="Hyperlink"/>
    <w:basedOn w:val="DefaultParagraphFont"/>
    <w:uiPriority w:val="99"/>
    <w:rsid w:val="00092CB8"/>
    <w:rPr>
      <w:rFonts w:cs="Times New Roman"/>
      <w:color w:val="0000FF"/>
      <w:u w:val="single"/>
    </w:rPr>
  </w:style>
  <w:style w:type="paragraph" w:styleId="FootnoteText">
    <w:name w:val="footnote text"/>
    <w:basedOn w:val="Normal"/>
    <w:link w:val="FootnoteTextChar"/>
    <w:uiPriority w:val="99"/>
    <w:rsid w:val="00092CB8"/>
    <w:pPr>
      <w:widowControl/>
    </w:pPr>
    <w:rPr>
      <w:rFonts w:cs="Times New Roman"/>
      <w:sz w:val="20"/>
      <w:szCs w:val="20"/>
    </w:rPr>
  </w:style>
  <w:style w:type="character" w:customStyle="1" w:styleId="FootnoteTextChar">
    <w:name w:val="Footnote Text Char"/>
    <w:basedOn w:val="DefaultParagraphFont"/>
    <w:link w:val="FootnoteText"/>
    <w:uiPriority w:val="99"/>
    <w:locked/>
    <w:rsid w:val="00092CB8"/>
    <w:rPr>
      <w:rFonts w:cs="Times New Roman"/>
      <w:sz w:val="20"/>
      <w:szCs w:val="20"/>
      <w:lang w:val="it-IT"/>
    </w:rPr>
  </w:style>
  <w:style w:type="character" w:styleId="FootnoteReference">
    <w:name w:val="footnote reference"/>
    <w:basedOn w:val="DefaultParagraphFont"/>
    <w:uiPriority w:val="99"/>
    <w:semiHidden/>
    <w:rsid w:val="00092CB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32043532">
      <w:marLeft w:val="0"/>
      <w:marRight w:val="0"/>
      <w:marTop w:val="0"/>
      <w:marBottom w:val="0"/>
      <w:divBdr>
        <w:top w:val="none" w:sz="0" w:space="0" w:color="auto"/>
        <w:left w:val="none" w:sz="0" w:space="0" w:color="auto"/>
        <w:bottom w:val="none" w:sz="0" w:space="0" w:color="auto"/>
        <w:right w:val="none" w:sz="0" w:space="0" w:color="auto"/>
      </w:divBdr>
    </w:div>
    <w:div w:id="1232043533">
      <w:marLeft w:val="0"/>
      <w:marRight w:val="0"/>
      <w:marTop w:val="0"/>
      <w:marBottom w:val="0"/>
      <w:divBdr>
        <w:top w:val="none" w:sz="0" w:space="0" w:color="auto"/>
        <w:left w:val="none" w:sz="0" w:space="0" w:color="auto"/>
        <w:bottom w:val="none" w:sz="0" w:space="0" w:color="auto"/>
        <w:right w:val="none" w:sz="0" w:space="0" w:color="auto"/>
      </w:divBdr>
    </w:div>
    <w:div w:id="1232043534">
      <w:marLeft w:val="0"/>
      <w:marRight w:val="0"/>
      <w:marTop w:val="0"/>
      <w:marBottom w:val="0"/>
      <w:divBdr>
        <w:top w:val="none" w:sz="0" w:space="0" w:color="auto"/>
        <w:left w:val="none" w:sz="0" w:space="0" w:color="auto"/>
        <w:bottom w:val="none" w:sz="0" w:space="0" w:color="auto"/>
        <w:right w:val="none" w:sz="0" w:space="0" w:color="auto"/>
      </w:divBdr>
    </w:div>
    <w:div w:id="1232043535">
      <w:marLeft w:val="0"/>
      <w:marRight w:val="0"/>
      <w:marTop w:val="0"/>
      <w:marBottom w:val="0"/>
      <w:divBdr>
        <w:top w:val="none" w:sz="0" w:space="0" w:color="auto"/>
        <w:left w:val="none" w:sz="0" w:space="0" w:color="auto"/>
        <w:bottom w:val="none" w:sz="0" w:space="0" w:color="auto"/>
        <w:right w:val="none" w:sz="0" w:space="0" w:color="auto"/>
      </w:divBdr>
    </w:div>
    <w:div w:id="1232043536">
      <w:marLeft w:val="0"/>
      <w:marRight w:val="0"/>
      <w:marTop w:val="0"/>
      <w:marBottom w:val="0"/>
      <w:divBdr>
        <w:top w:val="none" w:sz="0" w:space="0" w:color="auto"/>
        <w:left w:val="none" w:sz="0" w:space="0" w:color="auto"/>
        <w:bottom w:val="none" w:sz="0" w:space="0" w:color="auto"/>
        <w:right w:val="none" w:sz="0" w:space="0" w:color="auto"/>
      </w:divBdr>
    </w:div>
    <w:div w:id="1232043537">
      <w:marLeft w:val="0"/>
      <w:marRight w:val="0"/>
      <w:marTop w:val="0"/>
      <w:marBottom w:val="0"/>
      <w:divBdr>
        <w:top w:val="none" w:sz="0" w:space="0" w:color="auto"/>
        <w:left w:val="none" w:sz="0" w:space="0" w:color="auto"/>
        <w:bottom w:val="none" w:sz="0" w:space="0" w:color="auto"/>
        <w:right w:val="none" w:sz="0" w:space="0" w:color="auto"/>
      </w:divBdr>
    </w:div>
    <w:div w:id="1232043538">
      <w:marLeft w:val="0"/>
      <w:marRight w:val="0"/>
      <w:marTop w:val="0"/>
      <w:marBottom w:val="0"/>
      <w:divBdr>
        <w:top w:val="none" w:sz="0" w:space="0" w:color="auto"/>
        <w:left w:val="none" w:sz="0" w:space="0" w:color="auto"/>
        <w:bottom w:val="none" w:sz="0" w:space="0" w:color="auto"/>
        <w:right w:val="none" w:sz="0" w:space="0" w:color="auto"/>
      </w:divBdr>
    </w:div>
    <w:div w:id="1232043539">
      <w:marLeft w:val="0"/>
      <w:marRight w:val="0"/>
      <w:marTop w:val="0"/>
      <w:marBottom w:val="0"/>
      <w:divBdr>
        <w:top w:val="none" w:sz="0" w:space="0" w:color="auto"/>
        <w:left w:val="none" w:sz="0" w:space="0" w:color="auto"/>
        <w:bottom w:val="none" w:sz="0" w:space="0" w:color="auto"/>
        <w:right w:val="none" w:sz="0" w:space="0" w:color="auto"/>
      </w:divBdr>
    </w:div>
    <w:div w:id="1232043540">
      <w:marLeft w:val="0"/>
      <w:marRight w:val="0"/>
      <w:marTop w:val="0"/>
      <w:marBottom w:val="0"/>
      <w:divBdr>
        <w:top w:val="none" w:sz="0" w:space="0" w:color="auto"/>
        <w:left w:val="none" w:sz="0" w:space="0" w:color="auto"/>
        <w:bottom w:val="none" w:sz="0" w:space="0" w:color="auto"/>
        <w:right w:val="none" w:sz="0" w:space="0" w:color="auto"/>
      </w:divBdr>
    </w:div>
    <w:div w:id="1232043541">
      <w:marLeft w:val="0"/>
      <w:marRight w:val="0"/>
      <w:marTop w:val="0"/>
      <w:marBottom w:val="0"/>
      <w:divBdr>
        <w:top w:val="none" w:sz="0" w:space="0" w:color="auto"/>
        <w:left w:val="none" w:sz="0" w:space="0" w:color="auto"/>
        <w:bottom w:val="none" w:sz="0" w:space="0" w:color="auto"/>
        <w:right w:val="none" w:sz="0" w:space="0" w:color="auto"/>
      </w:divBdr>
    </w:div>
    <w:div w:id="1232043542">
      <w:marLeft w:val="0"/>
      <w:marRight w:val="0"/>
      <w:marTop w:val="0"/>
      <w:marBottom w:val="0"/>
      <w:divBdr>
        <w:top w:val="none" w:sz="0" w:space="0" w:color="auto"/>
        <w:left w:val="none" w:sz="0" w:space="0" w:color="auto"/>
        <w:bottom w:val="none" w:sz="0" w:space="0" w:color="auto"/>
        <w:right w:val="none" w:sz="0" w:space="0" w:color="auto"/>
      </w:divBdr>
    </w:div>
    <w:div w:id="1232043543">
      <w:marLeft w:val="0"/>
      <w:marRight w:val="0"/>
      <w:marTop w:val="0"/>
      <w:marBottom w:val="0"/>
      <w:divBdr>
        <w:top w:val="none" w:sz="0" w:space="0" w:color="auto"/>
        <w:left w:val="none" w:sz="0" w:space="0" w:color="auto"/>
        <w:bottom w:val="none" w:sz="0" w:space="0" w:color="auto"/>
        <w:right w:val="none" w:sz="0" w:space="0" w:color="auto"/>
      </w:divBdr>
    </w:div>
    <w:div w:id="1232043544">
      <w:marLeft w:val="0"/>
      <w:marRight w:val="0"/>
      <w:marTop w:val="0"/>
      <w:marBottom w:val="0"/>
      <w:divBdr>
        <w:top w:val="none" w:sz="0" w:space="0" w:color="auto"/>
        <w:left w:val="none" w:sz="0" w:space="0" w:color="auto"/>
        <w:bottom w:val="none" w:sz="0" w:space="0" w:color="auto"/>
        <w:right w:val="none" w:sz="0" w:space="0" w:color="auto"/>
      </w:divBdr>
    </w:div>
    <w:div w:id="1232043545">
      <w:marLeft w:val="0"/>
      <w:marRight w:val="0"/>
      <w:marTop w:val="0"/>
      <w:marBottom w:val="0"/>
      <w:divBdr>
        <w:top w:val="none" w:sz="0" w:space="0" w:color="auto"/>
        <w:left w:val="none" w:sz="0" w:space="0" w:color="auto"/>
        <w:bottom w:val="none" w:sz="0" w:space="0" w:color="auto"/>
        <w:right w:val="none" w:sz="0" w:space="0" w:color="auto"/>
      </w:divBdr>
    </w:div>
    <w:div w:id="1232043546">
      <w:marLeft w:val="0"/>
      <w:marRight w:val="0"/>
      <w:marTop w:val="0"/>
      <w:marBottom w:val="0"/>
      <w:divBdr>
        <w:top w:val="none" w:sz="0" w:space="0" w:color="auto"/>
        <w:left w:val="none" w:sz="0" w:space="0" w:color="auto"/>
        <w:bottom w:val="none" w:sz="0" w:space="0" w:color="auto"/>
        <w:right w:val="none" w:sz="0" w:space="0" w:color="auto"/>
      </w:divBdr>
    </w:div>
    <w:div w:id="1232043547">
      <w:marLeft w:val="0"/>
      <w:marRight w:val="0"/>
      <w:marTop w:val="0"/>
      <w:marBottom w:val="0"/>
      <w:divBdr>
        <w:top w:val="none" w:sz="0" w:space="0" w:color="auto"/>
        <w:left w:val="none" w:sz="0" w:space="0" w:color="auto"/>
        <w:bottom w:val="none" w:sz="0" w:space="0" w:color="auto"/>
        <w:right w:val="none" w:sz="0" w:space="0" w:color="auto"/>
      </w:divBdr>
    </w:div>
    <w:div w:id="1232043548">
      <w:marLeft w:val="0"/>
      <w:marRight w:val="0"/>
      <w:marTop w:val="0"/>
      <w:marBottom w:val="0"/>
      <w:divBdr>
        <w:top w:val="none" w:sz="0" w:space="0" w:color="auto"/>
        <w:left w:val="none" w:sz="0" w:space="0" w:color="auto"/>
        <w:bottom w:val="none" w:sz="0" w:space="0" w:color="auto"/>
        <w:right w:val="none" w:sz="0" w:space="0" w:color="auto"/>
      </w:divBdr>
    </w:div>
    <w:div w:id="1232043549">
      <w:marLeft w:val="0"/>
      <w:marRight w:val="0"/>
      <w:marTop w:val="0"/>
      <w:marBottom w:val="0"/>
      <w:divBdr>
        <w:top w:val="none" w:sz="0" w:space="0" w:color="auto"/>
        <w:left w:val="none" w:sz="0" w:space="0" w:color="auto"/>
        <w:bottom w:val="none" w:sz="0" w:space="0" w:color="auto"/>
        <w:right w:val="none" w:sz="0" w:space="0" w:color="auto"/>
      </w:divBdr>
    </w:div>
    <w:div w:id="1232043550">
      <w:marLeft w:val="0"/>
      <w:marRight w:val="0"/>
      <w:marTop w:val="0"/>
      <w:marBottom w:val="0"/>
      <w:divBdr>
        <w:top w:val="none" w:sz="0" w:space="0" w:color="auto"/>
        <w:left w:val="none" w:sz="0" w:space="0" w:color="auto"/>
        <w:bottom w:val="none" w:sz="0" w:space="0" w:color="auto"/>
        <w:right w:val="none" w:sz="0" w:space="0" w:color="auto"/>
      </w:divBdr>
    </w:div>
    <w:div w:id="1232043551">
      <w:marLeft w:val="0"/>
      <w:marRight w:val="0"/>
      <w:marTop w:val="0"/>
      <w:marBottom w:val="0"/>
      <w:divBdr>
        <w:top w:val="none" w:sz="0" w:space="0" w:color="auto"/>
        <w:left w:val="none" w:sz="0" w:space="0" w:color="auto"/>
        <w:bottom w:val="none" w:sz="0" w:space="0" w:color="auto"/>
        <w:right w:val="none" w:sz="0" w:space="0" w:color="auto"/>
      </w:divBdr>
    </w:div>
    <w:div w:id="1232043552">
      <w:marLeft w:val="0"/>
      <w:marRight w:val="0"/>
      <w:marTop w:val="0"/>
      <w:marBottom w:val="0"/>
      <w:divBdr>
        <w:top w:val="none" w:sz="0" w:space="0" w:color="auto"/>
        <w:left w:val="none" w:sz="0" w:space="0" w:color="auto"/>
        <w:bottom w:val="none" w:sz="0" w:space="0" w:color="auto"/>
        <w:right w:val="none" w:sz="0" w:space="0" w:color="auto"/>
      </w:divBdr>
    </w:div>
    <w:div w:id="1232043553">
      <w:marLeft w:val="0"/>
      <w:marRight w:val="0"/>
      <w:marTop w:val="0"/>
      <w:marBottom w:val="0"/>
      <w:divBdr>
        <w:top w:val="none" w:sz="0" w:space="0" w:color="auto"/>
        <w:left w:val="none" w:sz="0" w:space="0" w:color="auto"/>
        <w:bottom w:val="none" w:sz="0" w:space="0" w:color="auto"/>
        <w:right w:val="none" w:sz="0" w:space="0" w:color="auto"/>
      </w:divBdr>
    </w:div>
    <w:div w:id="1232043554">
      <w:marLeft w:val="0"/>
      <w:marRight w:val="0"/>
      <w:marTop w:val="0"/>
      <w:marBottom w:val="0"/>
      <w:divBdr>
        <w:top w:val="none" w:sz="0" w:space="0" w:color="auto"/>
        <w:left w:val="none" w:sz="0" w:space="0" w:color="auto"/>
        <w:bottom w:val="none" w:sz="0" w:space="0" w:color="auto"/>
        <w:right w:val="none" w:sz="0" w:space="0" w:color="auto"/>
      </w:divBdr>
    </w:div>
    <w:div w:id="1232043555">
      <w:marLeft w:val="0"/>
      <w:marRight w:val="0"/>
      <w:marTop w:val="0"/>
      <w:marBottom w:val="0"/>
      <w:divBdr>
        <w:top w:val="none" w:sz="0" w:space="0" w:color="auto"/>
        <w:left w:val="none" w:sz="0" w:space="0" w:color="auto"/>
        <w:bottom w:val="none" w:sz="0" w:space="0" w:color="auto"/>
        <w:right w:val="none" w:sz="0" w:space="0" w:color="auto"/>
      </w:divBdr>
    </w:div>
    <w:div w:id="1232043556">
      <w:marLeft w:val="0"/>
      <w:marRight w:val="0"/>
      <w:marTop w:val="0"/>
      <w:marBottom w:val="0"/>
      <w:divBdr>
        <w:top w:val="none" w:sz="0" w:space="0" w:color="auto"/>
        <w:left w:val="none" w:sz="0" w:space="0" w:color="auto"/>
        <w:bottom w:val="none" w:sz="0" w:space="0" w:color="auto"/>
        <w:right w:val="none" w:sz="0" w:space="0" w:color="auto"/>
      </w:divBdr>
    </w:div>
    <w:div w:id="1232043557">
      <w:marLeft w:val="0"/>
      <w:marRight w:val="0"/>
      <w:marTop w:val="0"/>
      <w:marBottom w:val="0"/>
      <w:divBdr>
        <w:top w:val="none" w:sz="0" w:space="0" w:color="auto"/>
        <w:left w:val="none" w:sz="0" w:space="0" w:color="auto"/>
        <w:bottom w:val="none" w:sz="0" w:space="0" w:color="auto"/>
        <w:right w:val="none" w:sz="0" w:space="0" w:color="auto"/>
      </w:divBdr>
    </w:div>
    <w:div w:id="1232043558">
      <w:marLeft w:val="0"/>
      <w:marRight w:val="0"/>
      <w:marTop w:val="0"/>
      <w:marBottom w:val="0"/>
      <w:divBdr>
        <w:top w:val="none" w:sz="0" w:space="0" w:color="auto"/>
        <w:left w:val="none" w:sz="0" w:space="0" w:color="auto"/>
        <w:bottom w:val="none" w:sz="0" w:space="0" w:color="auto"/>
        <w:right w:val="none" w:sz="0" w:space="0" w:color="auto"/>
      </w:divBdr>
    </w:div>
    <w:div w:id="1232043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enambiente.it/info-tar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1333</Words>
  <Characters>7603</Characters>
  <Application>Microsoft Office Outlook</Application>
  <DocSecurity>0</DocSecurity>
  <Lines>0</Lines>
  <Paragraphs>0</Paragraphs>
  <ScaleCrop>false</ScaleCrop>
  <Company>Iren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per la richiesta di attivazione, subentro, cessazione o variazione di dati - UTENZE NON DOMESTICHE TARI</dc:title>
  <dc:subject/>
  <dc:creator>carinin</dc:creator>
  <cp:keywords/>
  <dc:description/>
  <cp:lastModifiedBy>Anori</cp:lastModifiedBy>
  <cp:revision>2</cp:revision>
  <cp:lastPrinted>2017-10-11T08:14:00Z</cp:lastPrinted>
  <dcterms:created xsi:type="dcterms:W3CDTF">2020-05-15T08:39:00Z</dcterms:created>
  <dcterms:modified xsi:type="dcterms:W3CDTF">2020-05-15T08:39:00Z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